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942" w:rsidRPr="00E46E8A" w:rsidRDefault="001F6942" w:rsidP="00142DB6">
      <w:pPr>
        <w:spacing w:after="0"/>
        <w:jc w:val="both"/>
        <w:rPr>
          <w:rFonts w:ascii="Trebuchet MS" w:hAnsi="Trebuchet MS"/>
          <w:b/>
          <w:color w:val="4F6228" w:themeColor="accent3" w:themeShade="80"/>
        </w:rPr>
      </w:pPr>
      <w:r w:rsidRPr="00E46E8A">
        <w:rPr>
          <w:rFonts w:ascii="Trebuchet MS" w:hAnsi="Trebuchet MS"/>
          <w:b/>
          <w:color w:val="4F6228" w:themeColor="accent3" w:themeShade="80"/>
        </w:rPr>
        <w:t xml:space="preserve">CAPITOLUL II: Componența parteneriatului  </w:t>
      </w:r>
    </w:p>
    <w:p w:rsidR="00DA641E" w:rsidRPr="00142DB6" w:rsidRDefault="00DA641E" w:rsidP="00142DB6">
      <w:pPr>
        <w:spacing w:after="0"/>
        <w:jc w:val="both"/>
        <w:rPr>
          <w:rFonts w:ascii="Trebuchet MS" w:hAnsi="Trebuchet MS"/>
          <w:b/>
          <w:color w:val="FF0000"/>
        </w:rPr>
      </w:pPr>
    </w:p>
    <w:p w:rsidR="001F6942" w:rsidRPr="00142DB6" w:rsidRDefault="001F6942" w:rsidP="00142DB6">
      <w:pPr>
        <w:spacing w:after="0"/>
        <w:ind w:firstLine="708"/>
        <w:jc w:val="both"/>
        <w:rPr>
          <w:rFonts w:ascii="Trebuchet MS" w:hAnsi="Trebuchet MS"/>
        </w:rPr>
      </w:pPr>
      <w:r w:rsidRPr="00142DB6">
        <w:rPr>
          <w:rFonts w:ascii="Trebuchet MS" w:hAnsi="Trebuchet MS"/>
        </w:rPr>
        <w:t xml:space="preserve">Asociația GAL Stejarul s-a constituit în vederea asigurării platformei de abordare a oportunităților LEADER România, începând cu anul 2015. Este un parteneriat public-privat care urmărește să contribuie, prin implementarea cu succes a unei strategii de dezvoltare locală, în perioada 2014 - 2020, la valorificarea potențialului local în </w:t>
      </w:r>
      <w:r w:rsidR="00DA641E">
        <w:rPr>
          <w:rFonts w:ascii="Trebuchet MS" w:hAnsi="Trebuchet MS"/>
        </w:rPr>
        <w:t>scopul</w:t>
      </w:r>
      <w:r w:rsidRPr="00142DB6">
        <w:rPr>
          <w:rFonts w:ascii="Trebuchet MS" w:hAnsi="Trebuchet MS"/>
        </w:rPr>
        <w:t xml:space="preserve"> dezvoltării sociale, economice și culturale a teritoriului. </w:t>
      </w:r>
    </w:p>
    <w:p w:rsidR="001F6942" w:rsidRPr="00142DB6" w:rsidRDefault="00DA641E" w:rsidP="000C6688">
      <w:pPr>
        <w:spacing w:after="0"/>
        <w:ind w:firstLine="708"/>
        <w:jc w:val="both"/>
        <w:rPr>
          <w:rFonts w:ascii="Trebuchet MS" w:hAnsi="Trebuchet MS" w:cs="Times New Roman"/>
        </w:rPr>
      </w:pPr>
      <w:r>
        <w:rPr>
          <w:rFonts w:ascii="Trebuchet MS" w:hAnsi="Trebuchet MS" w:cs="Times New Roman"/>
        </w:rPr>
        <w:t>P</w:t>
      </w:r>
      <w:r w:rsidRPr="00142DB6">
        <w:rPr>
          <w:rFonts w:ascii="Trebuchet MS" w:hAnsi="Trebuchet MS" w:cs="Times New Roman"/>
        </w:rPr>
        <w:t>arteneriat</w:t>
      </w:r>
      <w:r>
        <w:rPr>
          <w:rFonts w:ascii="Trebuchet MS" w:hAnsi="Trebuchet MS" w:cs="Times New Roman"/>
        </w:rPr>
        <w:t>ul</w:t>
      </w:r>
      <w:r w:rsidRPr="00142DB6">
        <w:rPr>
          <w:rFonts w:ascii="Trebuchet MS" w:hAnsi="Trebuchet MS" w:cs="Times New Roman"/>
        </w:rPr>
        <w:t xml:space="preserve"> public – privat </w:t>
      </w:r>
      <w:r w:rsidR="001F6942" w:rsidRPr="00142DB6">
        <w:rPr>
          <w:rFonts w:ascii="Trebuchet MS" w:hAnsi="Trebuchet MS" w:cs="Times New Roman"/>
        </w:rPr>
        <w:t>GAL Stejarul</w:t>
      </w:r>
      <w:r w:rsidR="001F6942" w:rsidRPr="00142DB6">
        <w:rPr>
          <w:rFonts w:ascii="Trebuchet MS" w:hAnsi="Trebuchet MS" w:cs="Times New Roman"/>
          <w:b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>
        <w:rPr>
          <w:rFonts w:ascii="Trebuchet MS" w:hAnsi="Trebuchet MS" w:cs="Times New Roman"/>
        </w:rPr>
        <w:t>este</w:t>
      </w:r>
      <w:r w:rsidR="001F6942" w:rsidRPr="00142DB6">
        <w:rPr>
          <w:rFonts w:ascii="Trebuchet MS" w:hAnsi="Trebuchet MS" w:cs="Times New Roman"/>
        </w:rPr>
        <w:t xml:space="preserve"> format din </w:t>
      </w:r>
      <w:r w:rsidR="001F6942" w:rsidRPr="00DB5615">
        <w:rPr>
          <w:rFonts w:ascii="Trebuchet MS" w:hAnsi="Trebuchet MS" w:cs="Times New Roman"/>
        </w:rPr>
        <w:t>21 de parteneri</w:t>
      </w:r>
      <w:r w:rsidR="001F6942" w:rsidRPr="00142DB6">
        <w:rPr>
          <w:rFonts w:ascii="Trebuchet MS" w:hAnsi="Trebuchet MS" w:cs="Times New Roman"/>
          <w:b/>
        </w:rPr>
        <w:t xml:space="preserve"> </w:t>
      </w:r>
      <w:r w:rsidR="001F6942" w:rsidRPr="00142DB6">
        <w:rPr>
          <w:rFonts w:ascii="Trebuchet MS" w:hAnsi="Trebuchet MS" w:cs="Times New Roman"/>
        </w:rPr>
        <w:t>structurați astfel:</w:t>
      </w:r>
    </w:p>
    <w:tbl>
      <w:tblPr>
        <w:tblStyle w:val="LightGrid-Accent3"/>
        <w:tblW w:w="5670" w:type="dxa"/>
        <w:tblInd w:w="1701" w:type="dxa"/>
        <w:tblLayout w:type="fixed"/>
        <w:tblLook w:val="00A0" w:firstRow="1" w:lastRow="0" w:firstColumn="1" w:lastColumn="0" w:noHBand="0" w:noVBand="0"/>
      </w:tblPr>
      <w:tblGrid>
        <w:gridCol w:w="2286"/>
        <w:gridCol w:w="496"/>
        <w:gridCol w:w="2888"/>
      </w:tblGrid>
      <w:tr w:rsidR="001F6942" w:rsidRPr="00142DB6" w:rsidTr="000C66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6" w:type="dxa"/>
            <w:vAlign w:val="center"/>
          </w:tcPr>
          <w:p w:rsidR="001F6942" w:rsidRPr="00142DB6" w:rsidRDefault="001F6942" w:rsidP="00DB5615">
            <w:pPr>
              <w:spacing w:line="276" w:lineRule="auto"/>
              <w:jc w:val="center"/>
              <w:rPr>
                <w:rFonts w:ascii="Trebuchet MS" w:hAnsi="Trebuchet MS" w:cs="Times New Roman"/>
                <w:b w:val="0"/>
                <w:bCs w:val="0"/>
                <w:color w:val="000000" w:themeColor="text1"/>
              </w:rPr>
            </w:pPr>
            <w:r w:rsidRPr="00142DB6">
              <w:rPr>
                <w:rFonts w:ascii="Trebuchet MS" w:hAnsi="Trebuchet MS" w:cs="Times New Roman"/>
                <w:color w:val="000000" w:themeColor="text1"/>
              </w:rPr>
              <w:t>Parteneri Publici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6" w:type="dxa"/>
            <w:vAlign w:val="center"/>
          </w:tcPr>
          <w:p w:rsidR="001F6942" w:rsidRPr="00142DB6" w:rsidRDefault="001F6942" w:rsidP="00DB5615">
            <w:pPr>
              <w:spacing w:line="276" w:lineRule="auto"/>
              <w:jc w:val="center"/>
              <w:rPr>
                <w:rFonts w:ascii="Trebuchet MS" w:hAnsi="Trebuchet MS" w:cs="Times New Roman"/>
                <w:b w:val="0"/>
                <w:bCs w:val="0"/>
                <w:color w:val="000000" w:themeColor="text1"/>
              </w:rPr>
            </w:pPr>
            <w:r w:rsidRPr="00142DB6">
              <w:rPr>
                <w:rFonts w:ascii="Trebuchet MS" w:hAnsi="Trebuchet MS" w:cs="Times New Roman"/>
                <w:color w:val="000000" w:themeColor="text1"/>
              </w:rPr>
              <w:t>4</w:t>
            </w:r>
          </w:p>
        </w:tc>
        <w:tc>
          <w:tcPr>
            <w:tcW w:w="2888" w:type="dxa"/>
            <w:vAlign w:val="center"/>
          </w:tcPr>
          <w:p w:rsidR="001F6942" w:rsidRPr="00142DB6" w:rsidRDefault="001F6942" w:rsidP="00DB5615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imes New Roman"/>
                <w:b w:val="0"/>
                <w:bCs w:val="0"/>
                <w:color w:val="000000" w:themeColor="text1"/>
              </w:rPr>
            </w:pPr>
            <w:r w:rsidRPr="00142DB6">
              <w:rPr>
                <w:rFonts w:ascii="Trebuchet MS" w:hAnsi="Trebuchet MS" w:cs="Times New Roman"/>
                <w:color w:val="000000" w:themeColor="text1"/>
              </w:rPr>
              <w:t>19 %</w:t>
            </w:r>
          </w:p>
        </w:tc>
      </w:tr>
      <w:tr w:rsidR="001F6942" w:rsidRPr="00142DB6" w:rsidTr="000C66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6" w:type="dxa"/>
            <w:vAlign w:val="center"/>
          </w:tcPr>
          <w:p w:rsidR="001F6942" w:rsidRPr="00142DB6" w:rsidRDefault="001F6942" w:rsidP="00DB5615">
            <w:pPr>
              <w:spacing w:line="276" w:lineRule="auto"/>
              <w:jc w:val="center"/>
              <w:rPr>
                <w:rFonts w:ascii="Trebuchet MS" w:hAnsi="Trebuchet MS" w:cs="Times New Roman"/>
                <w:b w:val="0"/>
                <w:bCs w:val="0"/>
                <w:color w:val="000000" w:themeColor="text1"/>
              </w:rPr>
            </w:pPr>
            <w:r w:rsidRPr="00142DB6">
              <w:rPr>
                <w:rFonts w:ascii="Trebuchet MS" w:hAnsi="Trebuchet MS" w:cs="Times New Roman"/>
                <w:color w:val="000000" w:themeColor="text1"/>
              </w:rPr>
              <w:t>Parteneri Privați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6" w:type="dxa"/>
            <w:vAlign w:val="center"/>
          </w:tcPr>
          <w:p w:rsidR="001F6942" w:rsidRPr="00142DB6" w:rsidRDefault="008B1BA6" w:rsidP="00DB5615">
            <w:pPr>
              <w:spacing w:line="276" w:lineRule="auto"/>
              <w:jc w:val="center"/>
              <w:rPr>
                <w:rFonts w:ascii="Trebuchet MS" w:hAnsi="Trebuchet MS" w:cs="Times New Roman"/>
                <w:color w:val="000000" w:themeColor="text1"/>
              </w:rPr>
            </w:pPr>
            <w:r>
              <w:rPr>
                <w:rFonts w:ascii="Trebuchet MS" w:hAnsi="Trebuchet MS" w:cs="Times New Roman"/>
                <w:color w:val="000000" w:themeColor="text1"/>
              </w:rPr>
              <w:t>15</w:t>
            </w:r>
          </w:p>
        </w:tc>
        <w:tc>
          <w:tcPr>
            <w:tcW w:w="2888" w:type="dxa"/>
            <w:vAlign w:val="center"/>
          </w:tcPr>
          <w:p w:rsidR="001F6942" w:rsidRPr="00142DB6" w:rsidRDefault="001F6942" w:rsidP="00DB5615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color w:val="000000" w:themeColor="text1"/>
              </w:rPr>
            </w:pPr>
            <w:r w:rsidRPr="00142DB6">
              <w:rPr>
                <w:rFonts w:ascii="Trebuchet MS" w:hAnsi="Trebuchet MS" w:cs="Times New Roman"/>
                <w:color w:val="000000" w:themeColor="text1"/>
              </w:rPr>
              <w:t>71 %</w:t>
            </w:r>
          </w:p>
        </w:tc>
      </w:tr>
      <w:tr w:rsidR="001F6942" w:rsidRPr="00142DB6" w:rsidTr="000C668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6" w:type="dxa"/>
            <w:vAlign w:val="center"/>
          </w:tcPr>
          <w:p w:rsidR="001F6942" w:rsidRPr="00142DB6" w:rsidRDefault="001F6942" w:rsidP="00DB5615">
            <w:pPr>
              <w:spacing w:line="276" w:lineRule="auto"/>
              <w:jc w:val="center"/>
              <w:rPr>
                <w:rFonts w:ascii="Trebuchet MS" w:hAnsi="Trebuchet MS" w:cs="Times New Roman"/>
                <w:b w:val="0"/>
                <w:bCs w:val="0"/>
                <w:color w:val="000000" w:themeColor="text1"/>
              </w:rPr>
            </w:pPr>
            <w:r w:rsidRPr="00142DB6">
              <w:rPr>
                <w:rFonts w:ascii="Trebuchet MS" w:hAnsi="Trebuchet MS" w:cs="Times New Roman"/>
                <w:color w:val="000000" w:themeColor="text1"/>
              </w:rPr>
              <w:t>Societate Civilă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6" w:type="dxa"/>
            <w:vAlign w:val="center"/>
          </w:tcPr>
          <w:p w:rsidR="001F6942" w:rsidRPr="00142DB6" w:rsidRDefault="008B1BA6" w:rsidP="00DB5615">
            <w:pPr>
              <w:spacing w:line="276" w:lineRule="auto"/>
              <w:jc w:val="center"/>
              <w:rPr>
                <w:rFonts w:ascii="Trebuchet MS" w:hAnsi="Trebuchet MS" w:cs="Times New Roman"/>
                <w:color w:val="000000" w:themeColor="text1"/>
              </w:rPr>
            </w:pPr>
            <w:r>
              <w:rPr>
                <w:rFonts w:ascii="Trebuchet MS" w:hAnsi="Trebuchet MS" w:cs="Times New Roman"/>
                <w:color w:val="000000" w:themeColor="text1"/>
              </w:rPr>
              <w:t>2</w:t>
            </w:r>
          </w:p>
        </w:tc>
        <w:tc>
          <w:tcPr>
            <w:tcW w:w="2888" w:type="dxa"/>
            <w:vAlign w:val="center"/>
          </w:tcPr>
          <w:p w:rsidR="001F6942" w:rsidRPr="00142DB6" w:rsidRDefault="001F6942" w:rsidP="00DB5615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 w:cs="Times New Roman"/>
                <w:color w:val="000000" w:themeColor="text1"/>
              </w:rPr>
            </w:pPr>
            <w:r w:rsidRPr="00142DB6">
              <w:rPr>
                <w:rFonts w:ascii="Trebuchet MS" w:hAnsi="Trebuchet MS" w:cs="Times New Roman"/>
                <w:color w:val="000000" w:themeColor="text1"/>
              </w:rPr>
              <w:t>10 %</w:t>
            </w:r>
          </w:p>
        </w:tc>
      </w:tr>
      <w:tr w:rsidR="001F6942" w:rsidRPr="00142DB6" w:rsidTr="000C66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6" w:type="dxa"/>
            <w:vAlign w:val="center"/>
          </w:tcPr>
          <w:p w:rsidR="001F6942" w:rsidRPr="00142DB6" w:rsidRDefault="001F6942" w:rsidP="00DB5615">
            <w:pPr>
              <w:spacing w:line="276" w:lineRule="auto"/>
              <w:jc w:val="center"/>
              <w:rPr>
                <w:rFonts w:ascii="Trebuchet MS" w:hAnsi="Trebuchet MS" w:cs="Times New Roman"/>
                <w:b w:val="0"/>
                <w:bCs w:val="0"/>
                <w:color w:val="000000" w:themeColor="text1"/>
              </w:rPr>
            </w:pPr>
            <w:r w:rsidRPr="00142DB6">
              <w:rPr>
                <w:rFonts w:ascii="Trebuchet MS" w:hAnsi="Trebuchet MS" w:cs="Times New Roman"/>
                <w:color w:val="000000" w:themeColor="text1"/>
              </w:rPr>
              <w:t>TOTAL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6" w:type="dxa"/>
            <w:vAlign w:val="center"/>
          </w:tcPr>
          <w:p w:rsidR="001F6942" w:rsidRPr="00142DB6" w:rsidRDefault="001F6942" w:rsidP="00DB5615">
            <w:pPr>
              <w:spacing w:line="276" w:lineRule="auto"/>
              <w:jc w:val="center"/>
              <w:rPr>
                <w:rFonts w:ascii="Trebuchet MS" w:hAnsi="Trebuchet MS" w:cs="Times New Roman"/>
                <w:b/>
                <w:color w:val="000000" w:themeColor="text1"/>
              </w:rPr>
            </w:pPr>
            <w:r w:rsidRPr="00142DB6">
              <w:rPr>
                <w:rFonts w:ascii="Trebuchet MS" w:hAnsi="Trebuchet MS" w:cs="Times New Roman"/>
                <w:b/>
                <w:color w:val="000000" w:themeColor="text1"/>
              </w:rPr>
              <w:t>21</w:t>
            </w:r>
          </w:p>
        </w:tc>
        <w:tc>
          <w:tcPr>
            <w:tcW w:w="2888" w:type="dxa"/>
            <w:vAlign w:val="center"/>
          </w:tcPr>
          <w:p w:rsidR="001F6942" w:rsidRPr="00142DB6" w:rsidRDefault="001F6942" w:rsidP="00DB5615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imes New Roman"/>
                <w:b/>
                <w:color w:val="000000" w:themeColor="text1"/>
              </w:rPr>
            </w:pPr>
            <w:r w:rsidRPr="00142DB6">
              <w:rPr>
                <w:rFonts w:ascii="Trebuchet MS" w:hAnsi="Trebuchet MS" w:cs="Times New Roman"/>
                <w:b/>
                <w:color w:val="000000" w:themeColor="text1"/>
              </w:rPr>
              <w:t>100%</w:t>
            </w:r>
          </w:p>
        </w:tc>
      </w:tr>
    </w:tbl>
    <w:p w:rsidR="00C77950" w:rsidRDefault="001F6942" w:rsidP="008E6F61">
      <w:pPr>
        <w:spacing w:after="0"/>
        <w:ind w:firstLine="708"/>
        <w:jc w:val="both"/>
        <w:rPr>
          <w:rFonts w:ascii="Trebuchet MS" w:hAnsi="Trebuchet MS"/>
        </w:rPr>
      </w:pPr>
      <w:r w:rsidRPr="00142DB6">
        <w:rPr>
          <w:rFonts w:ascii="Trebuchet MS" w:hAnsi="Trebuchet MS" w:cs="Arial"/>
        </w:rPr>
        <w:t>Din structura parteneriatului se observ</w:t>
      </w:r>
      <w:r w:rsidR="00ED3B36">
        <w:rPr>
          <w:rFonts w:ascii="Trebuchet MS" w:hAnsi="Trebuchet MS" w:cs="Arial"/>
        </w:rPr>
        <w:t>ă</w:t>
      </w:r>
      <w:r w:rsidRPr="00142DB6">
        <w:rPr>
          <w:rFonts w:ascii="Trebuchet MS" w:hAnsi="Trebuchet MS" w:cs="Arial"/>
        </w:rPr>
        <w:t xml:space="preserve"> faptul c</w:t>
      </w:r>
      <w:r w:rsidR="00DA641E">
        <w:rPr>
          <w:rFonts w:ascii="Trebuchet MS" w:hAnsi="Trebuchet MS" w:cs="Arial"/>
        </w:rPr>
        <w:t>ă</w:t>
      </w:r>
      <w:r w:rsidRPr="00142DB6">
        <w:rPr>
          <w:rFonts w:ascii="Trebuchet MS" w:hAnsi="Trebuchet MS" w:cs="Arial"/>
        </w:rPr>
        <w:t xml:space="preserve"> reprezentarea </w:t>
      </w:r>
      <w:r w:rsidR="00B90C8B" w:rsidRPr="00DA641E">
        <w:rPr>
          <w:rFonts w:ascii="Trebuchet MS" w:hAnsi="Trebuchet MS" w:cs="Arial"/>
          <w:b/>
          <w:color w:val="4F6228" w:themeColor="accent3" w:themeShade="80"/>
        </w:rPr>
        <w:t>sectorului privat și a societăț</w:t>
      </w:r>
      <w:r w:rsidRPr="00DA641E">
        <w:rPr>
          <w:rFonts w:ascii="Trebuchet MS" w:hAnsi="Trebuchet MS" w:cs="Arial"/>
          <w:b/>
          <w:color w:val="4F6228" w:themeColor="accent3" w:themeShade="80"/>
        </w:rPr>
        <w:t>ii civile</w:t>
      </w:r>
      <w:r w:rsidRPr="00DA641E">
        <w:rPr>
          <w:rFonts w:ascii="Trebuchet MS" w:hAnsi="Trebuchet MS" w:cs="Arial"/>
          <w:color w:val="4F6228" w:themeColor="accent3" w:themeShade="80"/>
        </w:rPr>
        <w:t xml:space="preserve"> </w:t>
      </w:r>
      <w:r w:rsidR="00B90C8B">
        <w:rPr>
          <w:rFonts w:ascii="Trebuchet MS" w:hAnsi="Trebuchet MS" w:cs="Arial"/>
        </w:rPr>
        <w:t>întrunește</w:t>
      </w:r>
      <w:r w:rsidRPr="00142DB6">
        <w:rPr>
          <w:rFonts w:ascii="Trebuchet MS" w:hAnsi="Trebuchet MS" w:cs="Arial"/>
        </w:rPr>
        <w:t xml:space="preserve"> un </w:t>
      </w:r>
      <w:r w:rsidRPr="00DA641E">
        <w:rPr>
          <w:rFonts w:ascii="Trebuchet MS" w:hAnsi="Trebuchet MS" w:cs="Arial"/>
          <w:b/>
          <w:color w:val="4F6228" w:themeColor="accent3" w:themeShade="80"/>
        </w:rPr>
        <w:t>procent majoritar de</w:t>
      </w:r>
      <w:r w:rsidRPr="00DA641E">
        <w:rPr>
          <w:rFonts w:ascii="Trebuchet MS" w:hAnsi="Trebuchet MS" w:cs="Arial"/>
          <w:color w:val="4F6228" w:themeColor="accent3" w:themeShade="80"/>
        </w:rPr>
        <w:t xml:space="preserve"> </w:t>
      </w:r>
      <w:r w:rsidRPr="00DA641E">
        <w:rPr>
          <w:rFonts w:ascii="Trebuchet MS" w:hAnsi="Trebuchet MS" w:cs="Arial"/>
          <w:b/>
          <w:color w:val="4F6228" w:themeColor="accent3" w:themeShade="80"/>
        </w:rPr>
        <w:t>81%</w:t>
      </w:r>
      <w:r w:rsidR="00B90C8B">
        <w:rPr>
          <w:rFonts w:ascii="Trebuchet MS" w:hAnsi="Trebuchet MS" w:cs="Arial"/>
        </w:rPr>
        <w:t xml:space="preserve">, </w:t>
      </w:r>
      <w:r w:rsidRPr="00142DB6">
        <w:rPr>
          <w:rFonts w:ascii="Trebuchet MS" w:hAnsi="Trebuchet MS" w:cs="Arial"/>
        </w:rPr>
        <w:t xml:space="preserve">respectându-se astfel </w:t>
      </w:r>
      <w:r w:rsidRPr="001C339E">
        <w:rPr>
          <w:rFonts w:ascii="Trebuchet MS" w:hAnsi="Trebuchet MS"/>
          <w:b/>
        </w:rPr>
        <w:t xml:space="preserve">criteriul  de  </w:t>
      </w:r>
      <w:r w:rsidR="00DB5615" w:rsidRPr="001C339E">
        <w:rPr>
          <w:rFonts w:ascii="Trebuchet MS" w:hAnsi="Trebuchet MS"/>
          <w:b/>
        </w:rPr>
        <w:t>selecție</w:t>
      </w:r>
      <w:r w:rsidR="00DB5615">
        <w:rPr>
          <w:rFonts w:ascii="Trebuchet MS" w:hAnsi="Trebuchet MS"/>
        </w:rPr>
        <w:t xml:space="preserve"> </w:t>
      </w:r>
      <w:r w:rsidR="00DB5615" w:rsidRPr="001C339E">
        <w:rPr>
          <w:rFonts w:ascii="Trebuchet MS" w:hAnsi="Trebuchet MS"/>
          <w:b/>
          <w:color w:val="C00000"/>
        </w:rPr>
        <w:t>CS 2.1</w:t>
      </w:r>
      <w:r w:rsidRPr="00BB4B7E">
        <w:rPr>
          <w:rFonts w:ascii="Trebuchet MS" w:hAnsi="Trebuchet MS"/>
          <w:color w:val="C00000"/>
        </w:rPr>
        <w:t xml:space="preserve">  </w:t>
      </w:r>
      <w:r w:rsidRPr="00142DB6">
        <w:rPr>
          <w:rFonts w:ascii="Trebuchet MS" w:hAnsi="Trebuchet MS"/>
        </w:rPr>
        <w:t>referitor  la  po</w:t>
      </w:r>
      <w:r w:rsidR="00B90C8B">
        <w:rPr>
          <w:rFonts w:ascii="Trebuchet MS" w:hAnsi="Trebuchet MS"/>
        </w:rPr>
        <w:t>nderea  partenerilor privați și</w:t>
      </w:r>
      <w:r w:rsidRPr="00142DB6">
        <w:rPr>
          <w:rFonts w:ascii="Trebuchet MS" w:hAnsi="Trebuchet MS"/>
        </w:rPr>
        <w:t xml:space="preserve"> ai soci</w:t>
      </w:r>
      <w:r w:rsidR="00DB5615">
        <w:rPr>
          <w:rFonts w:ascii="Trebuchet MS" w:hAnsi="Trebuchet MS"/>
        </w:rPr>
        <w:t>etății civile, în sensul că acesta</w:t>
      </w:r>
      <w:r w:rsidRPr="00142DB6">
        <w:rPr>
          <w:rFonts w:ascii="Trebuchet MS" w:hAnsi="Trebuchet MS"/>
        </w:rPr>
        <w:t xml:space="preserve"> </w:t>
      </w:r>
      <w:r w:rsidR="00DB5615">
        <w:rPr>
          <w:rFonts w:ascii="Trebuchet MS" w:hAnsi="Trebuchet MS"/>
        </w:rPr>
        <w:t xml:space="preserve">depășește pragul de 65%. De asemenea, </w:t>
      </w:r>
      <w:r w:rsidR="00237F92">
        <w:rPr>
          <w:rFonts w:ascii="Trebuchet MS" w:hAnsi="Trebuchet MS"/>
        </w:rPr>
        <w:t>componența partenerului la nivel decizional</w:t>
      </w:r>
      <w:r w:rsidR="008E6F61">
        <w:rPr>
          <w:rFonts w:ascii="Trebuchet MS" w:hAnsi="Trebuchet MS"/>
        </w:rPr>
        <w:t xml:space="preserve"> (Consiliul Director)</w:t>
      </w:r>
      <w:r w:rsidR="00237F92">
        <w:rPr>
          <w:rFonts w:ascii="Trebuchet MS" w:hAnsi="Trebuchet MS"/>
        </w:rPr>
        <w:t xml:space="preserve"> este formată din 55,56% (peste pragul de 51% prevăzut) reprezentanți ai mediului privat și ai societății civile</w:t>
      </w:r>
      <w:r w:rsidR="008E6F61">
        <w:rPr>
          <w:rFonts w:ascii="Trebuchet MS" w:hAnsi="Trebuchet MS"/>
        </w:rPr>
        <w:t xml:space="preserve">. </w:t>
      </w:r>
      <w:r w:rsidR="00B90C8B">
        <w:rPr>
          <w:rFonts w:ascii="Trebuchet MS" w:hAnsi="Trebuchet MS"/>
        </w:rPr>
        <w:t>A</w:t>
      </w:r>
      <w:r w:rsidR="008E6F61">
        <w:rPr>
          <w:rFonts w:ascii="Trebuchet MS" w:hAnsi="Trebuchet MS"/>
        </w:rPr>
        <w:t>utorităților publice</w:t>
      </w:r>
      <w:r w:rsidR="00B90C8B">
        <w:rPr>
          <w:rFonts w:ascii="Trebuchet MS" w:hAnsi="Trebuchet MS"/>
        </w:rPr>
        <w:t>,</w:t>
      </w:r>
      <w:r w:rsidR="008E6F61">
        <w:rPr>
          <w:rFonts w:ascii="Trebuchet MS" w:hAnsi="Trebuchet MS"/>
        </w:rPr>
        <w:t xml:space="preserve"> membre în Consiliul Director</w:t>
      </w:r>
      <w:r w:rsidR="00B90C8B">
        <w:rPr>
          <w:rFonts w:ascii="Trebuchet MS" w:hAnsi="Trebuchet MS"/>
        </w:rPr>
        <w:t>,</w:t>
      </w:r>
      <w:r w:rsidR="008E6F61">
        <w:rPr>
          <w:rFonts w:ascii="Trebuchet MS" w:hAnsi="Trebuchet MS"/>
        </w:rPr>
        <w:t xml:space="preserve"> reprezintă 44,44% din membri, entități</w:t>
      </w:r>
      <w:r w:rsidR="00B90C8B">
        <w:rPr>
          <w:rFonts w:ascii="Trebuchet MS" w:hAnsi="Trebuchet MS"/>
        </w:rPr>
        <w:t>le</w:t>
      </w:r>
      <w:r w:rsidR="008E6F61">
        <w:rPr>
          <w:rFonts w:ascii="Trebuchet MS" w:hAnsi="Trebuchet MS"/>
        </w:rPr>
        <w:t xml:space="preserve"> care acționează în același domeniu - agricol sunt în număr de 4 cu un procent de 44,44% și un membru din dome</w:t>
      </w:r>
      <w:r w:rsidR="00B90C8B">
        <w:rPr>
          <w:rFonts w:ascii="Trebuchet MS" w:hAnsi="Trebuchet MS"/>
        </w:rPr>
        <w:t>n</w:t>
      </w:r>
      <w:r w:rsidR="008E6F61">
        <w:rPr>
          <w:rFonts w:ascii="Trebuchet MS" w:hAnsi="Trebuchet MS"/>
        </w:rPr>
        <w:t>iul servicilor – 11,11%. Din cele expuse, reiese faptul că autoritățile publice și grupurile de intere</w:t>
      </w:r>
      <w:r w:rsidR="00B90C8B">
        <w:rPr>
          <w:rFonts w:ascii="Trebuchet MS" w:hAnsi="Trebuchet MS"/>
        </w:rPr>
        <w:t>se</w:t>
      </w:r>
      <w:r w:rsidR="008E6F61">
        <w:rPr>
          <w:rFonts w:ascii="Trebuchet MS" w:hAnsi="Trebuchet MS"/>
        </w:rPr>
        <w:t xml:space="preserve"> nu depășesc</w:t>
      </w:r>
      <w:r w:rsidR="00C77950">
        <w:rPr>
          <w:rFonts w:ascii="Trebuchet MS" w:hAnsi="Trebuchet MS"/>
        </w:rPr>
        <w:t xml:space="preserve"> procentul de </w:t>
      </w:r>
      <w:r w:rsidR="008E6F61">
        <w:rPr>
          <w:rFonts w:ascii="Trebuchet MS" w:hAnsi="Trebuchet MS"/>
        </w:rPr>
        <w:t>49% conform prevederilor privind eligibilitatea parteneriatului.</w:t>
      </w:r>
    </w:p>
    <w:p w:rsidR="00773D41" w:rsidRPr="000C6688" w:rsidRDefault="00773D41" w:rsidP="000C6688">
      <w:pPr>
        <w:spacing w:after="0"/>
        <w:ind w:firstLine="708"/>
        <w:jc w:val="both"/>
        <w:rPr>
          <w:rFonts w:ascii="Trebuchet MS" w:hAnsi="Trebuchet MS"/>
        </w:rPr>
      </w:pPr>
      <w:r>
        <w:rPr>
          <w:rFonts w:ascii="Trebuchet MS" w:hAnsi="Trebuchet MS"/>
        </w:rPr>
        <w:t>Î</w:t>
      </w:r>
      <w:r w:rsidRPr="00773D41">
        <w:rPr>
          <w:rFonts w:ascii="Trebuchet MS" w:hAnsi="Trebuchet MS"/>
        </w:rPr>
        <w:t xml:space="preserve">n ceea ce privește </w:t>
      </w:r>
      <w:r w:rsidR="008E3F2B">
        <w:rPr>
          <w:rFonts w:ascii="Trebuchet MS" w:hAnsi="Trebuchet MS"/>
        </w:rPr>
        <w:t>componența parteneriatului GAL S</w:t>
      </w:r>
      <w:r w:rsidR="003A1F2F">
        <w:rPr>
          <w:rFonts w:ascii="Trebuchet MS" w:hAnsi="Trebuchet MS"/>
        </w:rPr>
        <w:t>tejarul</w:t>
      </w:r>
      <w:r w:rsidR="008E3F2B">
        <w:rPr>
          <w:rFonts w:ascii="Trebuchet MS" w:hAnsi="Trebuchet MS"/>
        </w:rPr>
        <w:t xml:space="preserve">, </w:t>
      </w:r>
      <w:r w:rsidR="003A1F2F" w:rsidRPr="00DA641E">
        <w:rPr>
          <w:rFonts w:ascii="Trebuchet MS" w:hAnsi="Trebuchet MS"/>
          <w:b/>
          <w:color w:val="4F6228" w:themeColor="accent3" w:themeShade="80"/>
        </w:rPr>
        <w:t>sectorul de interes privind administrața publică locală</w:t>
      </w:r>
      <w:r w:rsidR="003A1F2F" w:rsidRPr="00EE2622">
        <w:rPr>
          <w:rFonts w:ascii="Trebuchet MS" w:hAnsi="Trebuchet MS"/>
          <w:color w:val="4F6228" w:themeColor="accent3" w:themeShade="80"/>
        </w:rPr>
        <w:t xml:space="preserve"> </w:t>
      </w:r>
      <w:r w:rsidR="003A1F2F">
        <w:rPr>
          <w:rFonts w:ascii="Trebuchet MS" w:hAnsi="Trebuchet MS"/>
        </w:rPr>
        <w:t>este reprezentat de următorii membri:</w:t>
      </w:r>
      <w:r w:rsidR="000C6688">
        <w:rPr>
          <w:rFonts w:ascii="Trebuchet MS" w:hAnsi="Trebuchet MS"/>
        </w:rPr>
        <w:t xml:space="preserve"> </w:t>
      </w:r>
      <w:r w:rsidR="00EE2622" w:rsidRPr="000C6688">
        <w:rPr>
          <w:rFonts w:ascii="Trebuchet MS" w:hAnsi="Trebuchet MS"/>
        </w:rPr>
        <w:t xml:space="preserve">U.A.T. </w:t>
      </w:r>
      <w:r w:rsidR="003A1F2F" w:rsidRPr="000C6688">
        <w:rPr>
          <w:rFonts w:ascii="Trebuchet MS" w:hAnsi="Trebuchet MS"/>
        </w:rPr>
        <w:t>Comuna Brăeș</w:t>
      </w:r>
      <w:r w:rsidR="000C6688" w:rsidRPr="000C6688">
        <w:rPr>
          <w:rFonts w:ascii="Trebuchet MS" w:hAnsi="Trebuchet MS"/>
        </w:rPr>
        <w:t xml:space="preserve">ti, </w:t>
      </w:r>
      <w:r w:rsidR="00EE2622" w:rsidRPr="000C6688">
        <w:rPr>
          <w:rFonts w:ascii="Trebuchet MS" w:hAnsi="Trebuchet MS"/>
        </w:rPr>
        <w:t xml:space="preserve">U.A.T. </w:t>
      </w:r>
      <w:r w:rsidR="003A1F2F" w:rsidRPr="000C6688">
        <w:rPr>
          <w:rFonts w:ascii="Trebuchet MS" w:hAnsi="Trebuchet MS"/>
        </w:rPr>
        <w:t>Comuna Ion Neculce</w:t>
      </w:r>
      <w:r w:rsidR="002C48D1">
        <w:rPr>
          <w:rFonts w:ascii="Trebuchet MS" w:hAnsi="Trebuchet MS"/>
        </w:rPr>
        <w:t>,</w:t>
      </w:r>
      <w:r w:rsidR="002C48D1" w:rsidRPr="002C48D1">
        <w:rPr>
          <w:rFonts w:ascii="Trebuchet MS" w:hAnsi="Trebuchet MS"/>
        </w:rPr>
        <w:t xml:space="preserve"> </w:t>
      </w:r>
      <w:r w:rsidR="002C48D1" w:rsidRPr="000C6688">
        <w:rPr>
          <w:rFonts w:ascii="Trebuchet MS" w:hAnsi="Trebuchet MS"/>
        </w:rPr>
        <w:t>U.A.T. Comuna Lungani,</w:t>
      </w:r>
      <w:r w:rsidR="002C48D1" w:rsidRPr="002C48D1">
        <w:rPr>
          <w:rFonts w:ascii="Trebuchet MS" w:hAnsi="Trebuchet MS"/>
        </w:rPr>
        <w:t xml:space="preserve"> </w:t>
      </w:r>
      <w:r w:rsidR="002C48D1" w:rsidRPr="000C6688">
        <w:rPr>
          <w:rFonts w:ascii="Trebuchet MS" w:hAnsi="Trebuchet MS"/>
        </w:rPr>
        <w:t>U.A.T. Comuna Sinești</w:t>
      </w:r>
      <w:r w:rsidRPr="000C6688">
        <w:rPr>
          <w:rFonts w:ascii="Trebuchet MS" w:hAnsi="Trebuchet MS"/>
        </w:rPr>
        <w:t>.</w:t>
      </w:r>
    </w:p>
    <w:p w:rsidR="00D03123" w:rsidRPr="0007761A" w:rsidRDefault="00EE2622" w:rsidP="001C339E">
      <w:pPr>
        <w:spacing w:after="0"/>
        <w:ind w:firstLine="708"/>
        <w:jc w:val="both"/>
        <w:rPr>
          <w:rFonts w:ascii="Trebuchet MS" w:hAnsi="Trebuchet MS"/>
        </w:rPr>
      </w:pPr>
      <w:r w:rsidRPr="00EE2622">
        <w:rPr>
          <w:rFonts w:ascii="Trebuchet MS" w:hAnsi="Trebuchet MS"/>
        </w:rPr>
        <w:t>Politicile de dezvoltare locală de pe cuprinsul teritoriului acoperit de GAL au fost orientate în principal către reabilitarea infrastruct</w:t>
      </w:r>
      <w:r w:rsidR="00B23DB1">
        <w:rPr>
          <w:rFonts w:ascii="Trebuchet MS" w:hAnsi="Trebuchet MS"/>
        </w:rPr>
        <w:t>urii şi asigurarea utilităţilor</w:t>
      </w:r>
      <w:r w:rsidR="002C48D1">
        <w:rPr>
          <w:rFonts w:ascii="Trebuchet MS" w:hAnsi="Trebuchet MS"/>
        </w:rPr>
        <w:t>.</w:t>
      </w:r>
      <w:r w:rsidR="001C339E">
        <w:rPr>
          <w:rFonts w:ascii="Trebuchet MS" w:hAnsi="Trebuchet MS"/>
        </w:rPr>
        <w:t xml:space="preserve"> Astfel, partenerii publici au</w:t>
      </w:r>
      <w:r w:rsidR="0007761A">
        <w:rPr>
          <w:rFonts w:ascii="Trebuchet MS" w:hAnsi="Trebuchet MS"/>
        </w:rPr>
        <w:t xml:space="preserve"> manifestat un deosebit interes în </w:t>
      </w:r>
      <w:r w:rsidR="00D03123">
        <w:rPr>
          <w:rFonts w:ascii="Trebuchet MS" w:hAnsi="Trebuchet MS"/>
        </w:rPr>
        <w:t>realiza</w:t>
      </w:r>
      <w:r w:rsidR="0007761A">
        <w:rPr>
          <w:rFonts w:ascii="Trebuchet MS" w:hAnsi="Trebuchet MS"/>
        </w:rPr>
        <w:t>rea unor</w:t>
      </w:r>
      <w:r w:rsidR="00D03123">
        <w:rPr>
          <w:rFonts w:ascii="Trebuchet MS" w:hAnsi="Trebuchet MS"/>
        </w:rPr>
        <w:t xml:space="preserve"> </w:t>
      </w:r>
      <w:r w:rsidRPr="00EE2622">
        <w:rPr>
          <w:rFonts w:ascii="Trebuchet MS" w:hAnsi="Trebuchet MS"/>
        </w:rPr>
        <w:t>investiţii</w:t>
      </w:r>
      <w:r w:rsidR="00D03123">
        <w:rPr>
          <w:rFonts w:ascii="Trebuchet MS" w:hAnsi="Trebuchet MS"/>
        </w:rPr>
        <w:t xml:space="preserve"> </w:t>
      </w:r>
      <w:r w:rsidR="0007761A">
        <w:rPr>
          <w:rFonts w:ascii="Trebuchet MS" w:hAnsi="Trebuchet MS"/>
        </w:rPr>
        <w:t>î</w:t>
      </w:r>
      <w:r w:rsidR="00D03123">
        <w:rPr>
          <w:rFonts w:ascii="Trebuchet MS" w:hAnsi="Trebuchet MS"/>
        </w:rPr>
        <w:t>n următoarele domenii:</w:t>
      </w:r>
      <w:r w:rsidR="0007761A">
        <w:rPr>
          <w:rFonts w:ascii="Trebuchet MS" w:hAnsi="Trebuchet MS"/>
        </w:rPr>
        <w:t xml:space="preserve"> </w:t>
      </w:r>
      <w:r w:rsidR="00D03123" w:rsidRPr="0007761A">
        <w:rPr>
          <w:rFonts w:ascii="Trebuchet MS" w:hAnsi="Trebuchet MS"/>
          <w:i/>
        </w:rPr>
        <w:t>infrastructură rutieră</w:t>
      </w:r>
      <w:r w:rsidR="0007761A">
        <w:rPr>
          <w:rFonts w:ascii="Trebuchet MS" w:hAnsi="Trebuchet MS"/>
          <w:i/>
        </w:rPr>
        <w:t xml:space="preserve">, </w:t>
      </w:r>
      <w:r w:rsidR="000C6688" w:rsidRPr="0052298E">
        <w:rPr>
          <w:rFonts w:ascii="Trebuchet MS" w:hAnsi="Trebuchet MS"/>
          <w:i/>
        </w:rPr>
        <w:t>alimentările și distribuțiile cu apă potabilă</w:t>
      </w:r>
      <w:r w:rsidR="000C6688">
        <w:rPr>
          <w:rFonts w:ascii="Trebuchet MS" w:hAnsi="Trebuchet MS"/>
          <w:i/>
        </w:rPr>
        <w:t xml:space="preserve">, </w:t>
      </w:r>
      <w:r w:rsidR="00D03123" w:rsidRPr="0007761A">
        <w:rPr>
          <w:rFonts w:ascii="Trebuchet MS" w:hAnsi="Trebuchet MS"/>
          <w:i/>
        </w:rPr>
        <w:t>aducțiuni apă/canalizare</w:t>
      </w:r>
      <w:r w:rsidR="0007761A">
        <w:rPr>
          <w:rFonts w:ascii="Trebuchet MS" w:hAnsi="Trebuchet MS"/>
          <w:i/>
        </w:rPr>
        <w:t>,</w:t>
      </w:r>
      <w:r w:rsidR="000C6688">
        <w:rPr>
          <w:rFonts w:ascii="Trebuchet MS" w:hAnsi="Trebuchet MS"/>
          <w:i/>
        </w:rPr>
        <w:t xml:space="preserve"> </w:t>
      </w:r>
      <w:r w:rsidR="00D03123" w:rsidRPr="0007761A">
        <w:rPr>
          <w:rFonts w:ascii="Trebuchet MS" w:hAnsi="Trebuchet MS"/>
          <w:i/>
        </w:rPr>
        <w:t>școli și grădinițe</w:t>
      </w:r>
      <w:r w:rsidR="000C6688">
        <w:rPr>
          <w:rFonts w:ascii="Trebuchet MS" w:hAnsi="Trebuchet MS"/>
          <w:i/>
        </w:rPr>
        <w:t>,</w:t>
      </w:r>
      <w:r w:rsidR="00D03123" w:rsidRPr="0007761A">
        <w:rPr>
          <w:rFonts w:ascii="Trebuchet MS" w:hAnsi="Trebuchet MS"/>
          <w:i/>
        </w:rPr>
        <w:t xml:space="preserve"> construire/reabilitare</w:t>
      </w:r>
      <w:r w:rsidR="000C6688">
        <w:rPr>
          <w:rFonts w:ascii="Trebuchet MS" w:hAnsi="Trebuchet MS"/>
          <w:i/>
        </w:rPr>
        <w:t>/modernizare</w:t>
      </w:r>
      <w:r w:rsidR="0007761A">
        <w:rPr>
          <w:rFonts w:ascii="Trebuchet MS" w:hAnsi="Trebuchet MS"/>
          <w:i/>
        </w:rPr>
        <w:t>,</w:t>
      </w:r>
      <w:r w:rsidR="0007761A">
        <w:rPr>
          <w:rFonts w:ascii="Trebuchet MS" w:hAnsi="Trebuchet MS"/>
        </w:rPr>
        <w:t xml:space="preserve"> </w:t>
      </w:r>
      <w:r w:rsidR="00D03123" w:rsidRPr="0007761A">
        <w:rPr>
          <w:rFonts w:ascii="Trebuchet MS" w:hAnsi="Trebuchet MS"/>
          <w:i/>
        </w:rPr>
        <w:t>cămin cultural</w:t>
      </w:r>
      <w:r w:rsidR="0007761A">
        <w:rPr>
          <w:rFonts w:ascii="Trebuchet MS" w:hAnsi="Trebuchet MS"/>
          <w:i/>
        </w:rPr>
        <w:t>,</w:t>
      </w:r>
      <w:r w:rsidR="0007761A">
        <w:rPr>
          <w:rFonts w:ascii="Trebuchet MS" w:hAnsi="Trebuchet MS"/>
        </w:rPr>
        <w:t xml:space="preserve"> </w:t>
      </w:r>
      <w:r w:rsidR="00D03123" w:rsidRPr="0007761A">
        <w:rPr>
          <w:rFonts w:ascii="Trebuchet MS" w:hAnsi="Trebuchet MS"/>
          <w:i/>
        </w:rPr>
        <w:t>spor</w:t>
      </w:r>
      <w:r w:rsidR="000C6688">
        <w:rPr>
          <w:rFonts w:ascii="Trebuchet MS" w:hAnsi="Trebuchet MS"/>
          <w:i/>
        </w:rPr>
        <w:t>t,</w:t>
      </w:r>
      <w:r w:rsidR="00D03123" w:rsidRPr="0007761A">
        <w:rPr>
          <w:rFonts w:ascii="Trebuchet MS" w:hAnsi="Trebuchet MS"/>
          <w:i/>
        </w:rPr>
        <w:t xml:space="preserve"> înființare bază sportivă</w:t>
      </w:r>
      <w:r w:rsidR="0007761A">
        <w:rPr>
          <w:rFonts w:ascii="Trebuchet MS" w:hAnsi="Trebuchet MS"/>
          <w:i/>
        </w:rPr>
        <w:t xml:space="preserve">, </w:t>
      </w:r>
      <w:r w:rsidR="00D03123" w:rsidRPr="0007761A">
        <w:rPr>
          <w:rFonts w:ascii="Trebuchet MS" w:hAnsi="Trebuchet MS"/>
          <w:i/>
        </w:rPr>
        <w:t>turism</w:t>
      </w:r>
      <w:r w:rsidR="000C6688">
        <w:rPr>
          <w:rFonts w:ascii="Trebuchet MS" w:hAnsi="Trebuchet MS"/>
          <w:i/>
        </w:rPr>
        <w:t xml:space="preserve">, </w:t>
      </w:r>
      <w:r w:rsidR="00D03123" w:rsidRPr="0007761A">
        <w:rPr>
          <w:rFonts w:ascii="Trebuchet MS" w:hAnsi="Trebuchet MS"/>
          <w:i/>
        </w:rPr>
        <w:t xml:space="preserve"> promovarea la nivel national a produselor turistice </w:t>
      </w:r>
      <w:r w:rsidR="000C6688">
        <w:rPr>
          <w:rFonts w:ascii="Trebuchet MS" w:hAnsi="Trebuchet MS"/>
          <w:i/>
        </w:rPr>
        <w:t>si traditiilor specifice zonei</w:t>
      </w:r>
      <w:r w:rsidR="0007761A">
        <w:rPr>
          <w:rFonts w:ascii="Trebuchet MS" w:hAnsi="Trebuchet MS"/>
          <w:i/>
        </w:rPr>
        <w:t xml:space="preserve">, </w:t>
      </w:r>
      <w:r w:rsidR="00D03123" w:rsidRPr="0007761A">
        <w:rPr>
          <w:rFonts w:ascii="Trebuchet MS" w:hAnsi="Trebuchet MS"/>
          <w:i/>
        </w:rPr>
        <w:t>amenajare spații verzi</w:t>
      </w:r>
      <w:r w:rsidR="0007761A">
        <w:rPr>
          <w:rFonts w:ascii="Trebuchet MS" w:hAnsi="Trebuchet MS"/>
          <w:i/>
        </w:rPr>
        <w:t xml:space="preserve">, </w:t>
      </w:r>
      <w:r w:rsidR="00D03123" w:rsidRPr="0007761A">
        <w:rPr>
          <w:rFonts w:ascii="Trebuchet MS" w:hAnsi="Trebuchet MS"/>
          <w:i/>
        </w:rPr>
        <w:t>asistență socială</w:t>
      </w:r>
      <w:r w:rsidR="000C6688">
        <w:rPr>
          <w:rFonts w:ascii="Trebuchet MS" w:hAnsi="Trebuchet MS"/>
          <w:i/>
        </w:rPr>
        <w:t>,</w:t>
      </w:r>
      <w:r w:rsidR="00D03123" w:rsidRPr="0007761A">
        <w:rPr>
          <w:rFonts w:ascii="Trebuchet MS" w:hAnsi="Trebuchet MS"/>
          <w:i/>
        </w:rPr>
        <w:t xml:space="preserve"> înființare centru de zi</w:t>
      </w:r>
      <w:r w:rsidR="000C6688">
        <w:rPr>
          <w:rFonts w:ascii="Trebuchet MS" w:hAnsi="Trebuchet MS"/>
          <w:i/>
        </w:rPr>
        <w:t>, inclusiv</w:t>
      </w:r>
      <w:r w:rsidR="00CD1320">
        <w:rPr>
          <w:rFonts w:ascii="Trebuchet MS" w:hAnsi="Trebuchet MS"/>
          <w:i/>
        </w:rPr>
        <w:t xml:space="preserve"> pentru comunitatea r</w:t>
      </w:r>
      <w:r w:rsidR="000C6688">
        <w:rPr>
          <w:rFonts w:ascii="Trebuchet MS" w:hAnsi="Trebuchet MS"/>
          <w:i/>
        </w:rPr>
        <w:t>oma</w:t>
      </w:r>
      <w:r w:rsidR="00D03123" w:rsidRPr="0007761A">
        <w:rPr>
          <w:rFonts w:ascii="Trebuchet MS" w:hAnsi="Trebuchet MS"/>
        </w:rPr>
        <w:t>.</w:t>
      </w:r>
    </w:p>
    <w:p w:rsidR="00903145" w:rsidRDefault="00903145" w:rsidP="00903145">
      <w:pPr>
        <w:spacing w:after="0"/>
        <w:ind w:firstLine="708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Deşi zona Moldovei este </w:t>
      </w:r>
      <w:r w:rsidRPr="00903145">
        <w:rPr>
          <w:rFonts w:ascii="Trebuchet MS" w:hAnsi="Trebuchet MS"/>
        </w:rPr>
        <w:t>cu</w:t>
      </w:r>
      <w:r>
        <w:rPr>
          <w:rFonts w:ascii="Trebuchet MS" w:hAnsi="Trebuchet MS"/>
        </w:rPr>
        <w:t>noscută drept o zonă săracă</w:t>
      </w:r>
      <w:r w:rsidR="000C6688">
        <w:rPr>
          <w:rFonts w:ascii="Trebuchet MS" w:hAnsi="Trebuchet MS"/>
        </w:rPr>
        <w:t xml:space="preserve">, teritoriul acoperit de GAL Stejarul </w:t>
      </w:r>
      <w:r w:rsidRPr="00903145">
        <w:rPr>
          <w:rFonts w:ascii="Trebuchet MS" w:hAnsi="Trebuchet MS"/>
        </w:rPr>
        <w:t>ofer</w:t>
      </w:r>
      <w:r>
        <w:rPr>
          <w:rFonts w:ascii="Trebuchet MS" w:hAnsi="Trebuchet MS"/>
        </w:rPr>
        <w:t>ă</w:t>
      </w:r>
      <w:r w:rsidRPr="00903145">
        <w:rPr>
          <w:rFonts w:ascii="Trebuchet MS" w:hAnsi="Trebuchet MS"/>
        </w:rPr>
        <w:t xml:space="preserve"> posibilit</w:t>
      </w:r>
      <w:r>
        <w:rPr>
          <w:rFonts w:ascii="Trebuchet MS" w:hAnsi="Trebuchet MS"/>
        </w:rPr>
        <w:t>ăţ</w:t>
      </w:r>
      <w:r w:rsidRPr="00903145">
        <w:rPr>
          <w:rFonts w:ascii="Trebuchet MS" w:hAnsi="Trebuchet MS"/>
        </w:rPr>
        <w:t>i de investi</w:t>
      </w:r>
      <w:r>
        <w:rPr>
          <w:rFonts w:ascii="Trebuchet MS" w:hAnsi="Trebuchet MS"/>
        </w:rPr>
        <w:t>ţii î</w:t>
      </w:r>
      <w:r w:rsidRPr="00903145">
        <w:rPr>
          <w:rFonts w:ascii="Trebuchet MS" w:hAnsi="Trebuchet MS"/>
        </w:rPr>
        <w:t xml:space="preserve">n </w:t>
      </w:r>
      <w:r w:rsidRPr="0052298E">
        <w:rPr>
          <w:rFonts w:ascii="Trebuchet MS" w:hAnsi="Trebuchet MS"/>
          <w:i/>
        </w:rPr>
        <w:t>domeniul agriculturii, zootehniei şi silviculturii, prin înfiinţarea asociaţiilor agricole, achiziţionarea produselor agricole, prelucrarea produselor lactate şi a cărnii, exploatarea şi prelucrarea lemnului, dezvoltarea activităţilor piscicole (Iazul Sineşti), valorificarea fondului cinegetic existent (cabana de vânătoare, ţarc de creştere a porcului mistreţ)</w:t>
      </w:r>
      <w:r w:rsidRPr="00903145">
        <w:rPr>
          <w:rFonts w:ascii="Trebuchet MS" w:hAnsi="Trebuchet MS"/>
        </w:rPr>
        <w:t>.</w:t>
      </w:r>
    </w:p>
    <w:p w:rsidR="000A4082" w:rsidRPr="000A4082" w:rsidRDefault="000A4082" w:rsidP="000A4082">
      <w:pPr>
        <w:spacing w:after="0"/>
        <w:ind w:firstLine="708"/>
        <w:jc w:val="both"/>
        <w:rPr>
          <w:rFonts w:ascii="Trebuchet MS" w:hAnsi="Trebuchet MS"/>
        </w:rPr>
      </w:pPr>
      <w:r>
        <w:rPr>
          <w:rFonts w:ascii="Trebuchet MS" w:hAnsi="Trebuchet MS"/>
        </w:rPr>
        <w:t>Î</w:t>
      </w:r>
      <w:r w:rsidRPr="000A4082">
        <w:rPr>
          <w:rFonts w:ascii="Trebuchet MS" w:hAnsi="Trebuchet MS"/>
        </w:rPr>
        <w:t>n prezent</w:t>
      </w:r>
      <w:r>
        <w:rPr>
          <w:rFonts w:ascii="Trebuchet MS" w:hAnsi="Trebuchet MS"/>
        </w:rPr>
        <w:t>,</w:t>
      </w:r>
      <w:r w:rsidRPr="000A4082">
        <w:rPr>
          <w:rFonts w:ascii="Trebuchet MS" w:hAnsi="Trebuchet MS"/>
        </w:rPr>
        <w:t xml:space="preserve"> agricultura şi </w:t>
      </w:r>
      <w:r>
        <w:rPr>
          <w:rFonts w:ascii="Trebuchet MS" w:hAnsi="Trebuchet MS"/>
        </w:rPr>
        <w:t>spaţiul rural local se confruntă</w:t>
      </w:r>
      <w:r w:rsidRPr="000A4082">
        <w:rPr>
          <w:rFonts w:ascii="Trebuchet MS" w:hAnsi="Trebuchet MS"/>
        </w:rPr>
        <w:t xml:space="preserve"> cu o serie de probleme caracterizate de:</w:t>
      </w:r>
    </w:p>
    <w:p w:rsidR="000A4082" w:rsidRPr="000A4082" w:rsidRDefault="000A4082" w:rsidP="000A4082">
      <w:pPr>
        <w:pStyle w:val="ListParagraph"/>
        <w:numPr>
          <w:ilvl w:val="0"/>
          <w:numId w:val="8"/>
        </w:numPr>
        <w:spacing w:after="0"/>
        <w:jc w:val="both"/>
        <w:rPr>
          <w:rFonts w:ascii="Trebuchet MS" w:hAnsi="Trebuchet MS"/>
        </w:rPr>
      </w:pPr>
      <w:bookmarkStart w:id="0" w:name="_GoBack"/>
      <w:bookmarkEnd w:id="0"/>
      <w:r w:rsidRPr="000A4082">
        <w:rPr>
          <w:rFonts w:ascii="Trebuchet MS" w:hAnsi="Trebuchet MS"/>
        </w:rPr>
        <w:t xml:space="preserve">productivitate agricolă redusă, </w:t>
      </w:r>
    </w:p>
    <w:p w:rsidR="000A4082" w:rsidRPr="000A4082" w:rsidRDefault="000A4082" w:rsidP="000A4082">
      <w:pPr>
        <w:pStyle w:val="ListParagraph"/>
        <w:numPr>
          <w:ilvl w:val="0"/>
          <w:numId w:val="8"/>
        </w:numPr>
        <w:spacing w:after="0"/>
        <w:jc w:val="both"/>
        <w:rPr>
          <w:rFonts w:ascii="Trebuchet MS" w:hAnsi="Trebuchet MS"/>
        </w:rPr>
      </w:pPr>
      <w:r w:rsidRPr="000A4082">
        <w:rPr>
          <w:rFonts w:ascii="Trebuchet MS" w:hAnsi="Trebuchet MS"/>
        </w:rPr>
        <w:t>populaţie numeroasă implicată în agricultura de (semi</w:t>
      </w:r>
      <w:r w:rsidR="002C48D1">
        <w:rPr>
          <w:rFonts w:ascii="Trebuchet MS" w:hAnsi="Trebuchet MS"/>
        </w:rPr>
        <w:t>-</w:t>
      </w:r>
      <w:r w:rsidRPr="000A4082">
        <w:rPr>
          <w:rFonts w:ascii="Trebuchet MS" w:hAnsi="Trebuchet MS"/>
        </w:rPr>
        <w:t xml:space="preserve">)subzistenţă şi cu nivel scăzut de pregătire agricolă şi antreprenorială, </w:t>
      </w:r>
    </w:p>
    <w:p w:rsidR="000A4082" w:rsidRPr="000A4082" w:rsidRDefault="000A4082" w:rsidP="000A4082">
      <w:pPr>
        <w:pStyle w:val="ListParagraph"/>
        <w:numPr>
          <w:ilvl w:val="0"/>
          <w:numId w:val="8"/>
        </w:numPr>
        <w:spacing w:after="0"/>
        <w:jc w:val="both"/>
        <w:rPr>
          <w:rFonts w:ascii="Trebuchet MS" w:hAnsi="Trebuchet MS"/>
        </w:rPr>
      </w:pPr>
      <w:r w:rsidRPr="000A4082">
        <w:rPr>
          <w:rFonts w:ascii="Trebuchet MS" w:hAnsi="Trebuchet MS"/>
        </w:rPr>
        <w:lastRenderedPageBreak/>
        <w:t xml:space="preserve">procent ridicat al fermierilor în vârstă, dotări deficitare la nivelul exploataţiilor, </w:t>
      </w:r>
    </w:p>
    <w:p w:rsidR="000A4082" w:rsidRPr="000A4082" w:rsidRDefault="000A4082" w:rsidP="000A4082">
      <w:pPr>
        <w:pStyle w:val="ListParagraph"/>
        <w:numPr>
          <w:ilvl w:val="0"/>
          <w:numId w:val="8"/>
        </w:numPr>
        <w:spacing w:after="0"/>
        <w:jc w:val="both"/>
        <w:rPr>
          <w:rFonts w:ascii="Trebuchet MS" w:hAnsi="Trebuchet MS"/>
        </w:rPr>
      </w:pPr>
      <w:r w:rsidRPr="000A4082">
        <w:rPr>
          <w:rFonts w:ascii="Trebuchet MS" w:hAnsi="Trebuchet MS"/>
        </w:rPr>
        <w:t xml:space="preserve">acces la servicii de bază şi infrastructură cu mult sub nivelul zonelor urbane, </w:t>
      </w:r>
    </w:p>
    <w:p w:rsidR="000A4082" w:rsidRPr="000A4082" w:rsidRDefault="000A4082" w:rsidP="000A4082">
      <w:pPr>
        <w:pStyle w:val="ListParagraph"/>
        <w:numPr>
          <w:ilvl w:val="0"/>
          <w:numId w:val="8"/>
        </w:numPr>
        <w:spacing w:after="0"/>
        <w:jc w:val="both"/>
        <w:rPr>
          <w:rFonts w:ascii="Trebuchet MS" w:hAnsi="Trebuchet MS"/>
        </w:rPr>
      </w:pPr>
      <w:r w:rsidRPr="000A4082">
        <w:rPr>
          <w:rFonts w:ascii="Trebuchet MS" w:hAnsi="Trebuchet MS"/>
        </w:rPr>
        <w:t xml:space="preserve">dezvoltare insuficientă a economiei rurale non-agricole cu efecte la nivel de ocupare în mediul rural, </w:t>
      </w:r>
    </w:p>
    <w:p w:rsidR="000A4082" w:rsidRPr="000A4082" w:rsidRDefault="000A4082" w:rsidP="000A4082">
      <w:pPr>
        <w:pStyle w:val="ListParagraph"/>
        <w:numPr>
          <w:ilvl w:val="0"/>
          <w:numId w:val="8"/>
        </w:numPr>
        <w:spacing w:after="0"/>
        <w:jc w:val="both"/>
        <w:rPr>
          <w:rFonts w:ascii="Trebuchet MS" w:hAnsi="Trebuchet MS"/>
        </w:rPr>
      </w:pPr>
      <w:r w:rsidRPr="000A4082">
        <w:rPr>
          <w:rFonts w:ascii="Trebuchet MS" w:hAnsi="Trebuchet MS"/>
        </w:rPr>
        <w:t>pondere mare a populaţiei aflate în risc de sărăcie şi excluziune socială şi o serie de riscuri climatice şi de mediu care reprezintă o ameninţare pentru zonele rurale şi pentru întregul teritoriu.</w:t>
      </w:r>
    </w:p>
    <w:p w:rsidR="000A4082" w:rsidRDefault="002C48D1" w:rsidP="000C6688">
      <w:pPr>
        <w:spacing w:after="0"/>
        <w:ind w:firstLine="708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Toate acestea au </w:t>
      </w:r>
      <w:r w:rsidR="000A4082" w:rsidRPr="000A4082">
        <w:rPr>
          <w:rFonts w:ascii="Trebuchet MS" w:hAnsi="Trebuchet MS"/>
        </w:rPr>
        <w:t>un impact negativ asup</w:t>
      </w:r>
      <w:r>
        <w:rPr>
          <w:rFonts w:ascii="Trebuchet MS" w:hAnsi="Trebuchet MS"/>
        </w:rPr>
        <w:t xml:space="preserve">ra dezvoltării economice locale </w:t>
      </w:r>
      <w:r w:rsidR="000A4082" w:rsidRPr="000A4082">
        <w:rPr>
          <w:rFonts w:ascii="Trebuchet MS" w:hAnsi="Trebuchet MS"/>
        </w:rPr>
        <w:t>şi a calităţii vieţii</w:t>
      </w:r>
      <w:r w:rsidR="000A4082">
        <w:rPr>
          <w:rFonts w:ascii="Trebuchet MS" w:hAnsi="Trebuchet MS"/>
        </w:rPr>
        <w:t xml:space="preserve"> locuitoriului</w:t>
      </w:r>
      <w:r w:rsidR="000C6688">
        <w:rPr>
          <w:rFonts w:ascii="Trebuchet MS" w:hAnsi="Trebuchet MS"/>
        </w:rPr>
        <w:t>.</w:t>
      </w:r>
      <w:r w:rsidR="000A4082">
        <w:rPr>
          <w:rFonts w:ascii="Trebuchet MS" w:hAnsi="Trebuchet MS"/>
        </w:rPr>
        <w:t xml:space="preserve"> </w:t>
      </w:r>
      <w:r w:rsidR="000A4082" w:rsidRPr="000A4082">
        <w:rPr>
          <w:rFonts w:ascii="Trebuchet MS" w:hAnsi="Trebuchet MS"/>
        </w:rPr>
        <w:t xml:space="preserve">Economia </w:t>
      </w:r>
      <w:r w:rsidR="000A4082">
        <w:rPr>
          <w:rFonts w:ascii="Trebuchet MS" w:hAnsi="Trebuchet MS"/>
        </w:rPr>
        <w:t>teritoriului delimitat de GAL Stejarul</w:t>
      </w:r>
      <w:r w:rsidR="000A4082" w:rsidRPr="000A4082">
        <w:rPr>
          <w:rFonts w:ascii="Trebuchet MS" w:hAnsi="Trebuchet MS"/>
        </w:rPr>
        <w:t xml:space="preserve"> are un caracter preponderent agricol, în special în domeniul zootehniei, viticulturii și apiculturii</w:t>
      </w:r>
      <w:r w:rsidR="000A4082">
        <w:rPr>
          <w:rFonts w:ascii="Trebuchet MS" w:hAnsi="Trebuchet MS"/>
        </w:rPr>
        <w:t>, fapt ce se evidențiază și prin numărul mare de membri ai parteneriatului</w:t>
      </w:r>
      <w:r w:rsidR="00F10B9D">
        <w:rPr>
          <w:rFonts w:ascii="Trebuchet MS" w:hAnsi="Trebuchet MS"/>
        </w:rPr>
        <w:t>, parte a sectorului privat,</w:t>
      </w:r>
      <w:r w:rsidR="000A4082">
        <w:rPr>
          <w:rFonts w:ascii="Trebuchet MS" w:hAnsi="Trebuchet MS"/>
        </w:rPr>
        <w:t xml:space="preserve"> care își desfășoară activitatea în acest domeniu, prin întreprinderea de activități în cultivarea </w:t>
      </w:r>
      <w:r w:rsidR="00F10B9D">
        <w:rPr>
          <w:rFonts w:ascii="Trebuchet MS" w:hAnsi="Trebuchet MS"/>
        </w:rPr>
        <w:t>cerealelor, creșterea animalelor, procesarea lactatelor, producția de miere și vin, prelucrarea cărnii ș.a.</w:t>
      </w:r>
    </w:p>
    <w:p w:rsidR="008E3F2B" w:rsidRDefault="00F35B52" w:rsidP="00903145">
      <w:pPr>
        <w:spacing w:after="0"/>
        <w:ind w:firstLine="708"/>
        <w:jc w:val="both"/>
        <w:rPr>
          <w:rFonts w:ascii="Trebuchet MS" w:hAnsi="Trebuchet MS"/>
        </w:rPr>
      </w:pPr>
      <w:r>
        <w:rPr>
          <w:rFonts w:ascii="Trebuchet MS" w:hAnsi="Trebuchet MS"/>
        </w:rPr>
        <w:t>Există un real inters cu privire la continuarea demersurilor în direcția susținererii și protejării identității etnice, incluziunea socială a comunităților aflate în situații de risc, pr</w:t>
      </w:r>
      <w:r w:rsidR="002C48D1">
        <w:rPr>
          <w:rFonts w:ascii="Trebuchet MS" w:hAnsi="Trebuchet MS"/>
        </w:rPr>
        <w:t>eponderent populația de etnie r</w:t>
      </w:r>
      <w:r>
        <w:rPr>
          <w:rFonts w:ascii="Trebuchet MS" w:hAnsi="Trebuchet MS"/>
        </w:rPr>
        <w:t>omă,</w:t>
      </w:r>
      <w:r w:rsidR="00F20C94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susținerea și promovarea intereselor socio-profesionale ale tinerilor și femeilor. De asemenea, se urmărește să se realizeze proiecte cu privire la protecția naturii și a ariilor protejate, dar și instruirea populației în aceste demersuri.</w:t>
      </w:r>
    </w:p>
    <w:p w:rsidR="0052298E" w:rsidRDefault="00F80B54" w:rsidP="00903145">
      <w:pPr>
        <w:spacing w:after="0"/>
        <w:ind w:firstLine="708"/>
        <w:jc w:val="both"/>
        <w:rPr>
          <w:rFonts w:ascii="Trebuchet MS" w:hAnsi="Trebuchet MS"/>
        </w:rPr>
      </w:pPr>
      <w:r>
        <w:rPr>
          <w:rFonts w:ascii="Trebuchet MS" w:hAnsi="Trebuchet MS"/>
        </w:rPr>
        <w:t>M</w:t>
      </w:r>
      <w:r w:rsidR="0052298E">
        <w:rPr>
          <w:rFonts w:ascii="Trebuchet MS" w:hAnsi="Trebuchet MS"/>
        </w:rPr>
        <w:t>embri</w:t>
      </w:r>
      <w:r>
        <w:rPr>
          <w:rFonts w:ascii="Trebuchet MS" w:hAnsi="Trebuchet MS"/>
        </w:rPr>
        <w:t>i</w:t>
      </w:r>
      <w:r w:rsidR="0052298E">
        <w:rPr>
          <w:rFonts w:ascii="Trebuchet MS" w:hAnsi="Trebuchet MS"/>
        </w:rPr>
        <w:t xml:space="preserve"> GAL </w:t>
      </w:r>
      <w:r>
        <w:rPr>
          <w:rFonts w:ascii="Trebuchet MS" w:hAnsi="Trebuchet MS"/>
        </w:rPr>
        <w:t>Stejarul</w:t>
      </w:r>
      <w:r w:rsidR="00031A2B">
        <w:rPr>
          <w:rFonts w:ascii="Trebuchet MS" w:hAnsi="Trebuchet MS"/>
        </w:rPr>
        <w:t xml:space="preserve">, în special cei din </w:t>
      </w:r>
      <w:r w:rsidR="00031A2B">
        <w:rPr>
          <w:rFonts w:ascii="Trebuchet MS" w:hAnsi="Trebuchet MS"/>
          <w:b/>
        </w:rPr>
        <w:t xml:space="preserve">sectorul </w:t>
      </w:r>
      <w:r w:rsidR="00031A2B" w:rsidRPr="00031A2B">
        <w:rPr>
          <w:rFonts w:ascii="Trebuchet MS" w:hAnsi="Trebuchet MS"/>
          <w:b/>
        </w:rPr>
        <w:t>privat</w:t>
      </w:r>
      <w:r w:rsidR="00031A2B">
        <w:rPr>
          <w:rFonts w:ascii="Trebuchet MS" w:hAnsi="Trebuchet MS"/>
        </w:rPr>
        <w:t xml:space="preserve"> și al </w:t>
      </w:r>
      <w:r w:rsidR="00031A2B" w:rsidRPr="00031A2B">
        <w:rPr>
          <w:rFonts w:ascii="Trebuchet MS" w:hAnsi="Trebuchet MS"/>
          <w:b/>
        </w:rPr>
        <w:t>societăților civile</w:t>
      </w:r>
      <w:r w:rsidR="00031A2B">
        <w:rPr>
          <w:rFonts w:ascii="Trebuchet MS" w:hAnsi="Trebuchet MS"/>
        </w:rPr>
        <w:t>,</w:t>
      </w:r>
      <w:r>
        <w:rPr>
          <w:rFonts w:ascii="Trebuchet MS" w:hAnsi="Trebuchet MS"/>
        </w:rPr>
        <w:t xml:space="preserve"> </w:t>
      </w:r>
      <w:r w:rsidR="0052298E">
        <w:rPr>
          <w:rFonts w:ascii="Trebuchet MS" w:hAnsi="Trebuchet MS"/>
        </w:rPr>
        <w:t>susț</w:t>
      </w:r>
      <w:r>
        <w:rPr>
          <w:rFonts w:ascii="Trebuchet MS" w:hAnsi="Trebuchet MS"/>
        </w:rPr>
        <w:t>in și promovează idee că î</w:t>
      </w:r>
      <w:r w:rsidRPr="00F80B54">
        <w:rPr>
          <w:rFonts w:ascii="Trebuchet MS" w:hAnsi="Trebuchet MS"/>
        </w:rPr>
        <w:t>mbunătățirea performanței economice a tuturor exploatațiilor agricole și facilitarea restructurării și modernizării exploatațiilor, în special în vederea sporirii participării pe piață și a orientării spre piață, precum și a diversificării activităților agricole</w:t>
      </w:r>
      <w:r>
        <w:rPr>
          <w:rFonts w:ascii="Trebuchet MS" w:hAnsi="Trebuchet MS"/>
        </w:rPr>
        <w:t>, este facilitată de proiectele</w:t>
      </w:r>
      <w:r w:rsidRPr="00F80B54">
        <w:rPr>
          <w:rFonts w:ascii="Trebuchet MS" w:hAnsi="Trebuchet MS"/>
        </w:rPr>
        <w:t xml:space="preserve"> realizate în </w:t>
      </w:r>
      <w:r>
        <w:rPr>
          <w:rFonts w:ascii="Trebuchet MS" w:hAnsi="Trebuchet MS"/>
        </w:rPr>
        <w:t xml:space="preserve">comun prin </w:t>
      </w:r>
      <w:r w:rsidRPr="000C6688">
        <w:rPr>
          <w:rFonts w:ascii="Trebuchet MS" w:hAnsi="Trebuchet MS"/>
          <w:b/>
        </w:rPr>
        <w:t>forme asociative</w:t>
      </w:r>
      <w:r>
        <w:rPr>
          <w:rFonts w:ascii="Trebuchet MS" w:hAnsi="Trebuchet MS"/>
        </w:rPr>
        <w:t xml:space="preserve"> de către agricultorii locali. În acest sens, la nivelul partener</w:t>
      </w:r>
      <w:r w:rsidR="00725138">
        <w:rPr>
          <w:rFonts w:ascii="Trebuchet MS" w:hAnsi="Trebuchet MS"/>
        </w:rPr>
        <w:t>iatului, din sectorul privat, este identificată</w:t>
      </w:r>
      <w:r>
        <w:rPr>
          <w:rFonts w:ascii="Trebuchet MS" w:hAnsi="Trebuchet MS"/>
        </w:rPr>
        <w:t xml:space="preserve"> </w:t>
      </w:r>
      <w:r w:rsidR="00725138">
        <w:rPr>
          <w:rFonts w:ascii="Trebuchet MS" w:hAnsi="Trebuchet MS"/>
        </w:rPr>
        <w:t>asociația</w:t>
      </w:r>
      <w:r>
        <w:rPr>
          <w:rFonts w:ascii="Trebuchet MS" w:hAnsi="Trebuchet MS"/>
        </w:rPr>
        <w:t xml:space="preserve"> cu profil agricol – Asociația „Piaţa Agroalimentară Mioriţa” Sineşti</w:t>
      </w:r>
      <w:r w:rsidR="001C339E">
        <w:rPr>
          <w:rFonts w:ascii="Trebuchet MS" w:hAnsi="Trebuchet MS"/>
        </w:rPr>
        <w:t xml:space="preserve">, de unde respectarea </w:t>
      </w:r>
      <w:r w:rsidR="001C339E" w:rsidRPr="001C339E">
        <w:rPr>
          <w:rFonts w:ascii="Trebuchet MS" w:hAnsi="Trebuchet MS"/>
          <w:b/>
        </w:rPr>
        <w:t>criteriului de selecție</w:t>
      </w:r>
      <w:r w:rsidR="001C339E">
        <w:rPr>
          <w:rFonts w:ascii="Trebuchet MS" w:hAnsi="Trebuchet MS"/>
        </w:rPr>
        <w:t xml:space="preserve"> </w:t>
      </w:r>
      <w:r w:rsidR="001C339E" w:rsidRPr="001C339E">
        <w:rPr>
          <w:rFonts w:ascii="Trebuchet MS" w:hAnsi="Trebuchet MS"/>
          <w:b/>
          <w:color w:val="C00000"/>
        </w:rPr>
        <w:t>CS 2.6</w:t>
      </w:r>
      <w:r>
        <w:rPr>
          <w:rFonts w:ascii="Trebuchet MS" w:hAnsi="Trebuchet MS"/>
        </w:rPr>
        <w:t xml:space="preserve">. </w:t>
      </w:r>
    </w:p>
    <w:p w:rsidR="00903145" w:rsidRDefault="00903145" w:rsidP="00903145">
      <w:pPr>
        <w:spacing w:after="0"/>
        <w:ind w:firstLine="708"/>
        <w:jc w:val="both"/>
        <w:rPr>
          <w:rFonts w:ascii="Trebuchet MS" w:hAnsi="Trebuchet MS"/>
        </w:rPr>
      </w:pPr>
      <w:r w:rsidRPr="00903145">
        <w:rPr>
          <w:rFonts w:ascii="Trebuchet MS" w:hAnsi="Trebuchet MS"/>
        </w:rPr>
        <w:t xml:space="preserve">Dezvoltarea turismului rural, serviciilor </w:t>
      </w:r>
      <w:r w:rsidR="0052298E">
        <w:rPr>
          <w:rFonts w:ascii="Trebuchet MS" w:hAnsi="Trebuchet MS"/>
        </w:rPr>
        <w:t>şi comerţului sunt alte direcţii care merită atenţia cuvenită î</w:t>
      </w:r>
      <w:r w:rsidRPr="00903145">
        <w:rPr>
          <w:rFonts w:ascii="Trebuchet MS" w:hAnsi="Trebuchet MS"/>
        </w:rPr>
        <w:t xml:space="preserve">n </w:t>
      </w:r>
      <w:r w:rsidR="0052298E">
        <w:rPr>
          <w:rFonts w:ascii="Trebuchet MS" w:hAnsi="Trebuchet MS"/>
        </w:rPr>
        <w:t>perioada urmă</w:t>
      </w:r>
      <w:r w:rsidRPr="00903145">
        <w:rPr>
          <w:rFonts w:ascii="Trebuchet MS" w:hAnsi="Trebuchet MS"/>
        </w:rPr>
        <w:t>toare:</w:t>
      </w:r>
      <w:r>
        <w:rPr>
          <w:rFonts w:ascii="Trebuchet MS" w:hAnsi="Trebuchet MS"/>
        </w:rPr>
        <w:t xml:space="preserve"> </w:t>
      </w:r>
      <w:r w:rsidRPr="00903145">
        <w:rPr>
          <w:rFonts w:ascii="Trebuchet MS" w:hAnsi="Trebuchet MS"/>
        </w:rPr>
        <w:t>amenajarea d</w:t>
      </w:r>
      <w:r>
        <w:rPr>
          <w:rFonts w:ascii="Trebuchet MS" w:hAnsi="Trebuchet MS"/>
        </w:rPr>
        <w:t xml:space="preserve">e parcuri </w:t>
      </w:r>
      <w:r w:rsidR="0052298E">
        <w:rPr>
          <w:rFonts w:ascii="Trebuchet MS" w:hAnsi="Trebuchet MS"/>
        </w:rPr>
        <w:t>şi terenuri de joacă,</w:t>
      </w:r>
      <w:r>
        <w:rPr>
          <w:rFonts w:ascii="Trebuchet MS" w:hAnsi="Trebuchet MS"/>
        </w:rPr>
        <w:t xml:space="preserve"> </w:t>
      </w:r>
      <w:r w:rsidR="0052298E">
        <w:rPr>
          <w:rFonts w:ascii="Trebuchet MS" w:hAnsi="Trebuchet MS"/>
        </w:rPr>
        <w:t>construirea unor săli ş</w:t>
      </w:r>
      <w:r>
        <w:rPr>
          <w:rFonts w:ascii="Trebuchet MS" w:hAnsi="Trebuchet MS"/>
        </w:rPr>
        <w:t>i teren</w:t>
      </w:r>
      <w:r w:rsidR="0052298E">
        <w:rPr>
          <w:rFonts w:ascii="Trebuchet MS" w:hAnsi="Trebuchet MS"/>
        </w:rPr>
        <w:t>uri de sport,</w:t>
      </w:r>
      <w:r>
        <w:rPr>
          <w:rFonts w:ascii="Trebuchet MS" w:hAnsi="Trebuchet MS"/>
        </w:rPr>
        <w:t xml:space="preserve"> </w:t>
      </w:r>
      <w:r w:rsidRPr="00903145">
        <w:rPr>
          <w:rFonts w:ascii="Trebuchet MS" w:hAnsi="Trebuchet MS"/>
        </w:rPr>
        <w:t>valori</w:t>
      </w:r>
      <w:r w:rsidR="0052298E">
        <w:rPr>
          <w:rFonts w:ascii="Trebuchet MS" w:hAnsi="Trebuchet MS"/>
        </w:rPr>
        <w:t>ficarea rezervaţiei de stejari,</w:t>
      </w:r>
      <w:r>
        <w:rPr>
          <w:rFonts w:ascii="Trebuchet MS" w:hAnsi="Trebuchet MS"/>
        </w:rPr>
        <w:t xml:space="preserve"> </w:t>
      </w:r>
      <w:r w:rsidRPr="00903145">
        <w:rPr>
          <w:rFonts w:ascii="Trebuchet MS" w:hAnsi="Trebuchet MS"/>
        </w:rPr>
        <w:t>d</w:t>
      </w:r>
      <w:r w:rsidR="0052298E">
        <w:rPr>
          <w:rFonts w:ascii="Trebuchet MS" w:hAnsi="Trebuchet MS"/>
        </w:rPr>
        <w:t>ezvoltarea pescuitului sportiv,</w:t>
      </w:r>
      <w:r>
        <w:rPr>
          <w:rFonts w:ascii="Trebuchet MS" w:hAnsi="Trebuchet MS"/>
        </w:rPr>
        <w:t xml:space="preserve"> </w:t>
      </w:r>
      <w:r w:rsidRPr="00903145">
        <w:rPr>
          <w:rFonts w:ascii="Trebuchet MS" w:hAnsi="Trebuchet MS"/>
        </w:rPr>
        <w:t>valo</w:t>
      </w:r>
      <w:r w:rsidR="0052298E">
        <w:rPr>
          <w:rFonts w:ascii="Trebuchet MS" w:hAnsi="Trebuchet MS"/>
        </w:rPr>
        <w:t>rificarea fondului cinegetic (vână</w:t>
      </w:r>
      <w:r w:rsidRPr="00903145">
        <w:rPr>
          <w:rFonts w:ascii="Trebuchet MS" w:hAnsi="Trebuchet MS"/>
        </w:rPr>
        <w:t>toa</w:t>
      </w:r>
      <w:r>
        <w:rPr>
          <w:rFonts w:ascii="Trebuchet MS" w:hAnsi="Trebuchet MS"/>
        </w:rPr>
        <w:t>re cu scop recreativ-sportiv).</w:t>
      </w:r>
      <w:r w:rsidR="00F10B9D">
        <w:rPr>
          <w:rFonts w:ascii="Trebuchet MS" w:hAnsi="Trebuchet MS"/>
        </w:rPr>
        <w:t xml:space="preserve"> Se poate observa că la nivelul membrilor privați ai GAL Stejarul se distinge o societate</w:t>
      </w:r>
      <w:r w:rsidR="002C48D1">
        <w:rPr>
          <w:rFonts w:ascii="Trebuchet MS" w:hAnsi="Trebuchet MS"/>
        </w:rPr>
        <w:t xml:space="preserve"> comercială</w:t>
      </w:r>
      <w:r w:rsidR="00F10B9D">
        <w:rPr>
          <w:rFonts w:ascii="Trebuchet MS" w:hAnsi="Trebuchet MS"/>
        </w:rPr>
        <w:t xml:space="preserve"> care desfășoară activităță în domeniul turismului și susține necesitatea dezvoltării agroturismului, precum promovarea obiectivelor turistice identificate pe domeniul GAL.</w:t>
      </w:r>
    </w:p>
    <w:p w:rsidR="00142DB6" w:rsidRDefault="00142DB6" w:rsidP="00142DB6">
      <w:pPr>
        <w:spacing w:after="0"/>
        <w:ind w:firstLine="70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În </w:t>
      </w:r>
      <w:r w:rsidR="002C48D1">
        <w:rPr>
          <w:rFonts w:ascii="Trebuchet MS" w:hAnsi="Trebuchet MS" w:cs="Arial"/>
        </w:rPr>
        <w:t xml:space="preserve">lista membrilor </w:t>
      </w:r>
      <w:r w:rsidRPr="00142DB6">
        <w:rPr>
          <w:rFonts w:ascii="Trebuchet MS" w:hAnsi="Trebuchet MS" w:cs="Arial"/>
        </w:rPr>
        <w:t xml:space="preserve">GAL Stejarul </w:t>
      </w:r>
      <w:r w:rsidR="0052298E">
        <w:rPr>
          <w:rFonts w:ascii="Trebuchet MS" w:hAnsi="Trebuchet MS" w:cs="Arial"/>
        </w:rPr>
        <w:t xml:space="preserve">se </w:t>
      </w:r>
      <w:r w:rsidR="002C48D1">
        <w:rPr>
          <w:rFonts w:ascii="Trebuchet MS" w:hAnsi="Trebuchet MS" w:cs="Arial"/>
        </w:rPr>
        <w:t>re</w:t>
      </w:r>
      <w:r w:rsidR="0052298E">
        <w:rPr>
          <w:rFonts w:ascii="Trebuchet MS" w:hAnsi="Trebuchet MS" w:cs="Arial"/>
        </w:rPr>
        <w:t>găseşte</w:t>
      </w:r>
      <w:r w:rsidRPr="00142DB6">
        <w:rPr>
          <w:rFonts w:ascii="Trebuchet MS" w:hAnsi="Trebuchet MS" w:cs="Arial"/>
        </w:rPr>
        <w:t xml:space="preserve"> ca </w:t>
      </w:r>
      <w:r w:rsidR="002C48D1">
        <w:rPr>
          <w:rFonts w:ascii="Trebuchet MS" w:hAnsi="Trebuchet MS" w:cs="Arial"/>
        </w:rPr>
        <w:t>partener</w:t>
      </w:r>
      <w:r w:rsidRPr="00142DB6">
        <w:rPr>
          <w:rFonts w:ascii="Trebuchet MS" w:hAnsi="Trebuchet MS" w:cs="Arial"/>
        </w:rPr>
        <w:t xml:space="preserve"> </w:t>
      </w:r>
      <w:r w:rsidR="0052298E">
        <w:rPr>
          <w:rFonts w:ascii="Trebuchet MS" w:hAnsi="Trebuchet MS" w:cs="Arial"/>
        </w:rPr>
        <w:t xml:space="preserve">cu o deosebită importanţă </w:t>
      </w:r>
      <w:r w:rsidR="002C48D1">
        <w:rPr>
          <w:rFonts w:ascii="Trebuchet MS" w:hAnsi="Trebuchet MS" w:cs="Arial"/>
        </w:rPr>
        <w:t xml:space="preserve">în atingerea obiectivelor propuse, </w:t>
      </w:r>
      <w:r w:rsidRPr="00142DB6">
        <w:rPr>
          <w:rFonts w:ascii="Trebuchet MS" w:hAnsi="Trebuchet MS"/>
        </w:rPr>
        <w:t>Asociația „HPN (Help People and Nature)”</w:t>
      </w:r>
      <w:r w:rsidRPr="00142DB6">
        <w:rPr>
          <w:rFonts w:ascii="Trebuchet MS" w:hAnsi="Trebuchet MS" w:cs="Arial"/>
        </w:rPr>
        <w:t>,</w:t>
      </w:r>
      <w:r>
        <w:rPr>
          <w:rFonts w:ascii="Trebuchet MS" w:hAnsi="Trebuchet MS" w:cs="Arial"/>
        </w:rPr>
        <w:t xml:space="preserve"> ce sprijină și reprezintă</w:t>
      </w:r>
      <w:r w:rsidRPr="00142DB6"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</w:rPr>
        <w:t xml:space="preserve">interesele minorităților </w:t>
      </w:r>
      <w:r w:rsidR="002C48D1">
        <w:rPr>
          <w:rFonts w:ascii="Trebuchet MS" w:hAnsi="Trebuchet MS" w:cs="Arial"/>
        </w:rPr>
        <w:t>(în  special ale  romilor),</w:t>
      </w:r>
      <w:r w:rsidRPr="00142DB6">
        <w:rPr>
          <w:rFonts w:ascii="Trebuchet MS" w:hAnsi="Trebuchet MS" w:cs="Arial"/>
        </w:rPr>
        <w:t xml:space="preserve"> tin</w:t>
      </w:r>
      <w:r w:rsidR="002C48D1">
        <w:rPr>
          <w:rFonts w:ascii="Trebuchet MS" w:hAnsi="Trebuchet MS" w:cs="Arial"/>
        </w:rPr>
        <w:t xml:space="preserve">erilor, femeilor din </w:t>
      </w:r>
      <w:r w:rsidRPr="00142DB6">
        <w:rPr>
          <w:rFonts w:ascii="Trebuchet MS" w:hAnsi="Trebuchet MS" w:cs="Arial"/>
        </w:rPr>
        <w:t>teritoriul GAL</w:t>
      </w:r>
      <w:r>
        <w:rPr>
          <w:rFonts w:ascii="Trebuchet MS" w:hAnsi="Trebuchet MS" w:cs="Arial"/>
        </w:rPr>
        <w:t xml:space="preserve"> și, mai mult, desfășoară</w:t>
      </w:r>
      <w:r w:rsidRPr="00142DB6">
        <w:rPr>
          <w:rFonts w:ascii="Trebuchet MS" w:hAnsi="Trebuchet MS" w:cs="Arial"/>
        </w:rPr>
        <w:t xml:space="preserve"> </w:t>
      </w:r>
      <w:r w:rsidR="002C48D1">
        <w:rPr>
          <w:rFonts w:ascii="Trebuchet MS" w:hAnsi="Trebuchet MS" w:cs="Arial"/>
        </w:rPr>
        <w:t xml:space="preserve">activități în vederea </w:t>
      </w:r>
      <w:r>
        <w:rPr>
          <w:rFonts w:ascii="Trebuchet MS" w:hAnsi="Trebuchet MS" w:cs="Arial"/>
        </w:rPr>
        <w:t>protejării</w:t>
      </w:r>
      <w:r w:rsidR="002C48D1">
        <w:rPr>
          <w:rFonts w:ascii="Trebuchet MS" w:hAnsi="Trebuchet MS" w:cs="Arial"/>
        </w:rPr>
        <w:t xml:space="preserve"> </w:t>
      </w:r>
      <w:r w:rsidRPr="00142DB6">
        <w:rPr>
          <w:rFonts w:ascii="Trebuchet MS" w:hAnsi="Trebuchet MS" w:cs="Arial"/>
        </w:rPr>
        <w:t>mediului</w:t>
      </w:r>
      <w:r>
        <w:rPr>
          <w:rFonts w:ascii="Trebuchet MS" w:hAnsi="Trebuchet MS" w:cs="Arial"/>
        </w:rPr>
        <w:t xml:space="preserve"> înconjurător</w:t>
      </w:r>
      <w:r w:rsidR="0052298E">
        <w:rPr>
          <w:rFonts w:ascii="Trebuchet MS" w:hAnsi="Trebuchet MS" w:cs="Arial"/>
        </w:rPr>
        <w:t xml:space="preserve"> şi a gestionării obiectivelor turistice din zonă</w:t>
      </w:r>
      <w:r w:rsidR="002C48D1">
        <w:rPr>
          <w:rFonts w:ascii="Trebuchet MS" w:hAnsi="Trebuchet MS" w:cs="Arial"/>
        </w:rPr>
        <w:t xml:space="preserve">. </w:t>
      </w:r>
      <w:r w:rsidRPr="00142DB6">
        <w:rPr>
          <w:rFonts w:ascii="Trebuchet MS" w:hAnsi="Trebuchet MS" w:cs="Arial"/>
        </w:rPr>
        <w:t xml:space="preserve">Astfel, </w:t>
      </w:r>
      <w:r w:rsidRPr="00142DB6">
        <w:rPr>
          <w:rFonts w:ascii="Trebuchet MS" w:hAnsi="Trebuchet MS"/>
        </w:rPr>
        <w:t>Asociația „HPN (Help People and Nature)”</w:t>
      </w:r>
      <w:r>
        <w:rPr>
          <w:rFonts w:ascii="Trebuchet MS" w:hAnsi="Trebuchet MS"/>
        </w:rPr>
        <w:t>, prin analiza prevederilor actelor constitutive, vine în ajutorul</w:t>
      </w:r>
      <w:r w:rsidRPr="00142DB6">
        <w:rPr>
          <w:rFonts w:ascii="Trebuchet MS" w:hAnsi="Trebuchet MS" w:cs="Arial"/>
        </w:rPr>
        <w:t xml:space="preserve"> </w:t>
      </w:r>
      <w:r w:rsidR="002C48D1">
        <w:rPr>
          <w:rFonts w:ascii="Trebuchet MS" w:hAnsi="Trebuchet MS" w:cs="Arial"/>
        </w:rPr>
        <w:t>persoanelor de etnie r</w:t>
      </w:r>
      <w:r>
        <w:rPr>
          <w:rFonts w:ascii="Trebuchet MS" w:hAnsi="Trebuchet MS" w:cs="Arial"/>
        </w:rPr>
        <w:t>omă</w:t>
      </w:r>
      <w:r w:rsidR="0052298E">
        <w:rPr>
          <w:rFonts w:ascii="Trebuchet MS" w:hAnsi="Trebuchet MS" w:cs="Arial"/>
        </w:rPr>
        <w:t>, a femeilor și tinerilor</w:t>
      </w:r>
      <w:r>
        <w:rPr>
          <w:rFonts w:ascii="Trebuchet MS" w:hAnsi="Trebuchet MS" w:cs="Arial"/>
        </w:rPr>
        <w:t xml:space="preserve"> din comunele Brăești, Ion Neculce, Lungani și Sinești pentru </w:t>
      </w:r>
      <w:r w:rsidRPr="00142DB6">
        <w:rPr>
          <w:rFonts w:ascii="Trebuchet MS" w:hAnsi="Trebuchet MS" w:cs="Arial"/>
        </w:rPr>
        <w:t>dezvoltarea educativă</w:t>
      </w:r>
      <w:r>
        <w:rPr>
          <w:rFonts w:ascii="Trebuchet MS" w:hAnsi="Trebuchet MS" w:cs="Arial"/>
        </w:rPr>
        <w:t xml:space="preserve"> </w:t>
      </w:r>
      <w:r w:rsidRPr="00142DB6">
        <w:rPr>
          <w:rFonts w:ascii="Trebuchet MS" w:hAnsi="Trebuchet MS" w:cs="Arial"/>
        </w:rPr>
        <w:t>ș</w:t>
      </w:r>
      <w:r>
        <w:rPr>
          <w:rFonts w:ascii="Trebuchet MS" w:hAnsi="Trebuchet MS" w:cs="Arial"/>
        </w:rPr>
        <w:t>i cultural</w:t>
      </w:r>
      <w:r w:rsidR="002C48D1">
        <w:rPr>
          <w:rFonts w:ascii="Trebuchet MS" w:hAnsi="Trebuchet MS" w:cs="Arial"/>
        </w:rPr>
        <w:t>ă</w:t>
      </w:r>
      <w:r>
        <w:rPr>
          <w:rFonts w:ascii="Trebuchet MS" w:hAnsi="Trebuchet MS" w:cs="Arial"/>
        </w:rPr>
        <w:t>,</w:t>
      </w:r>
      <w:r w:rsidR="0052298E">
        <w:rPr>
          <w:rFonts w:ascii="Trebuchet MS" w:hAnsi="Trebuchet MS" w:cs="Arial"/>
        </w:rPr>
        <w:t xml:space="preserve"> vine să realizeze proiecte și să întreprindă activități de protejare a mediului</w:t>
      </w:r>
      <w:r w:rsidR="002C48D1">
        <w:rPr>
          <w:rFonts w:ascii="Trebuchet MS" w:hAnsi="Trebuchet MS" w:cs="Arial"/>
        </w:rPr>
        <w:t>,</w:t>
      </w:r>
      <w:r>
        <w:rPr>
          <w:rFonts w:ascii="Trebuchet MS" w:hAnsi="Trebuchet MS" w:cs="Arial"/>
        </w:rPr>
        <w:t xml:space="preserve"> de unde rezultă </w:t>
      </w:r>
      <w:r w:rsidRPr="001C339E">
        <w:rPr>
          <w:rFonts w:ascii="Trebuchet MS" w:hAnsi="Trebuchet MS" w:cs="Arial"/>
        </w:rPr>
        <w:t>respec</w:t>
      </w:r>
      <w:r w:rsidR="0052298E" w:rsidRPr="001C339E">
        <w:rPr>
          <w:rFonts w:ascii="Trebuchet MS" w:hAnsi="Trebuchet MS" w:cs="Arial"/>
        </w:rPr>
        <w:t>ta</w:t>
      </w:r>
      <w:r w:rsidRPr="001C339E">
        <w:rPr>
          <w:rFonts w:ascii="Trebuchet MS" w:hAnsi="Trebuchet MS" w:cs="Arial"/>
        </w:rPr>
        <w:t>rea</w:t>
      </w:r>
      <w:r w:rsidRPr="00142DB6">
        <w:rPr>
          <w:rFonts w:ascii="Trebuchet MS" w:hAnsi="Trebuchet MS" w:cs="Arial"/>
          <w:b/>
        </w:rPr>
        <w:t xml:space="preserve"> criteriul de selecție </w:t>
      </w:r>
      <w:r w:rsidR="0052298E" w:rsidRPr="00BB4B7E">
        <w:rPr>
          <w:rFonts w:ascii="Trebuchet MS" w:hAnsi="Trebuchet MS" w:cs="Arial"/>
          <w:b/>
          <w:color w:val="C00000"/>
        </w:rPr>
        <w:t>CS 2.2</w:t>
      </w:r>
      <w:r w:rsidR="001C339E" w:rsidRPr="001C339E">
        <w:rPr>
          <w:rFonts w:ascii="Trebuchet MS" w:hAnsi="Trebuchet MS" w:cs="Arial"/>
        </w:rPr>
        <w:t>,</w:t>
      </w:r>
      <w:r w:rsidR="0052298E" w:rsidRPr="00BB4B7E">
        <w:rPr>
          <w:rFonts w:ascii="Trebuchet MS" w:hAnsi="Trebuchet MS" w:cs="Arial"/>
          <w:b/>
          <w:color w:val="C00000"/>
        </w:rPr>
        <w:t xml:space="preserve"> CS 2.</w:t>
      </w:r>
      <w:r w:rsidR="00DF7E4D">
        <w:rPr>
          <w:rFonts w:ascii="Trebuchet MS" w:hAnsi="Trebuchet MS" w:cs="Arial"/>
          <w:b/>
          <w:color w:val="C00000"/>
        </w:rPr>
        <w:t>3</w:t>
      </w:r>
      <w:r w:rsidR="0052298E">
        <w:rPr>
          <w:rFonts w:ascii="Trebuchet MS" w:hAnsi="Trebuchet MS" w:cs="Arial"/>
        </w:rPr>
        <w:t>,</w:t>
      </w:r>
      <w:r w:rsidR="0052298E">
        <w:rPr>
          <w:rFonts w:ascii="Trebuchet MS" w:hAnsi="Trebuchet MS" w:cs="Arial"/>
          <w:b/>
        </w:rPr>
        <w:t xml:space="preserve"> </w:t>
      </w:r>
      <w:r w:rsidR="0052298E" w:rsidRPr="00BB4B7E">
        <w:rPr>
          <w:rFonts w:ascii="Trebuchet MS" w:hAnsi="Trebuchet MS" w:cs="Arial"/>
          <w:b/>
          <w:color w:val="C00000"/>
        </w:rPr>
        <w:t xml:space="preserve">CS 2.4 </w:t>
      </w:r>
      <w:r w:rsidR="0052298E">
        <w:rPr>
          <w:rFonts w:ascii="Trebuchet MS" w:hAnsi="Trebuchet MS" w:cs="Arial"/>
        </w:rPr>
        <w:t>și</w:t>
      </w:r>
      <w:r w:rsidR="0052298E">
        <w:rPr>
          <w:rFonts w:ascii="Trebuchet MS" w:hAnsi="Trebuchet MS" w:cs="Arial"/>
          <w:b/>
        </w:rPr>
        <w:t xml:space="preserve"> </w:t>
      </w:r>
      <w:r w:rsidR="0052298E" w:rsidRPr="00BB4B7E">
        <w:rPr>
          <w:rFonts w:ascii="Trebuchet MS" w:hAnsi="Trebuchet MS" w:cs="Arial"/>
          <w:b/>
          <w:color w:val="C00000"/>
        </w:rPr>
        <w:t>CS 2.5</w:t>
      </w:r>
      <w:r w:rsidRPr="0052298E">
        <w:rPr>
          <w:rFonts w:ascii="Trebuchet MS" w:hAnsi="Trebuchet MS" w:cs="Arial"/>
        </w:rPr>
        <w:t>.</w:t>
      </w:r>
    </w:p>
    <w:p w:rsidR="00031A2B" w:rsidRPr="0052298E" w:rsidRDefault="00031A2B" w:rsidP="00142DB6">
      <w:pPr>
        <w:spacing w:after="0"/>
        <w:ind w:firstLine="708"/>
        <w:jc w:val="both"/>
        <w:rPr>
          <w:rFonts w:ascii="Trebuchet MS" w:hAnsi="Trebuchet MS" w:cs="Arial"/>
        </w:rPr>
      </w:pPr>
    </w:p>
    <w:sectPr w:rsidR="00031A2B" w:rsidRPr="005229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601A"/>
    <w:multiLevelType w:val="hybridMultilevel"/>
    <w:tmpl w:val="A72CBC8C"/>
    <w:lvl w:ilvl="0" w:tplc="A21C96D4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70" w:hanging="360"/>
      </w:pPr>
    </w:lvl>
    <w:lvl w:ilvl="2" w:tplc="0418001B" w:tentative="1">
      <w:start w:val="1"/>
      <w:numFmt w:val="lowerRoman"/>
      <w:lvlText w:val="%3."/>
      <w:lvlJc w:val="right"/>
      <w:pPr>
        <w:ind w:left="1890" w:hanging="180"/>
      </w:pPr>
    </w:lvl>
    <w:lvl w:ilvl="3" w:tplc="0418000F" w:tentative="1">
      <w:start w:val="1"/>
      <w:numFmt w:val="decimal"/>
      <w:lvlText w:val="%4."/>
      <w:lvlJc w:val="left"/>
      <w:pPr>
        <w:ind w:left="2610" w:hanging="360"/>
      </w:pPr>
    </w:lvl>
    <w:lvl w:ilvl="4" w:tplc="04180019" w:tentative="1">
      <w:start w:val="1"/>
      <w:numFmt w:val="lowerLetter"/>
      <w:lvlText w:val="%5."/>
      <w:lvlJc w:val="left"/>
      <w:pPr>
        <w:ind w:left="3330" w:hanging="360"/>
      </w:pPr>
    </w:lvl>
    <w:lvl w:ilvl="5" w:tplc="0418001B" w:tentative="1">
      <w:start w:val="1"/>
      <w:numFmt w:val="lowerRoman"/>
      <w:lvlText w:val="%6."/>
      <w:lvlJc w:val="right"/>
      <w:pPr>
        <w:ind w:left="4050" w:hanging="180"/>
      </w:pPr>
    </w:lvl>
    <w:lvl w:ilvl="6" w:tplc="0418000F" w:tentative="1">
      <w:start w:val="1"/>
      <w:numFmt w:val="decimal"/>
      <w:lvlText w:val="%7."/>
      <w:lvlJc w:val="left"/>
      <w:pPr>
        <w:ind w:left="4770" w:hanging="360"/>
      </w:pPr>
    </w:lvl>
    <w:lvl w:ilvl="7" w:tplc="04180019" w:tentative="1">
      <w:start w:val="1"/>
      <w:numFmt w:val="lowerLetter"/>
      <w:lvlText w:val="%8."/>
      <w:lvlJc w:val="left"/>
      <w:pPr>
        <w:ind w:left="5490" w:hanging="360"/>
      </w:pPr>
    </w:lvl>
    <w:lvl w:ilvl="8" w:tplc="0418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248C40E8"/>
    <w:multiLevelType w:val="hybridMultilevel"/>
    <w:tmpl w:val="7978500C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7466069A">
      <w:start w:val="19"/>
      <w:numFmt w:val="bullet"/>
      <w:lvlText w:val="-"/>
      <w:lvlJc w:val="left"/>
      <w:pPr>
        <w:ind w:left="2400" w:hanging="141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>
    <w:nsid w:val="336556DD"/>
    <w:multiLevelType w:val="hybridMultilevel"/>
    <w:tmpl w:val="6494003A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C402C00"/>
    <w:multiLevelType w:val="hybridMultilevel"/>
    <w:tmpl w:val="165AF366"/>
    <w:lvl w:ilvl="0" w:tplc="04180001">
      <w:start w:val="1"/>
      <w:numFmt w:val="bullet"/>
      <w:lvlText w:val=""/>
      <w:lvlJc w:val="left"/>
      <w:pPr>
        <w:ind w:left="1020" w:hanging="84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E296F83"/>
    <w:multiLevelType w:val="hybridMultilevel"/>
    <w:tmpl w:val="7D3E3132"/>
    <w:lvl w:ilvl="0" w:tplc="0418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8EE21A8"/>
    <w:multiLevelType w:val="hybridMultilevel"/>
    <w:tmpl w:val="C9124E64"/>
    <w:lvl w:ilvl="0" w:tplc="0418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51EC10B2"/>
    <w:multiLevelType w:val="hybridMultilevel"/>
    <w:tmpl w:val="7948302C"/>
    <w:lvl w:ilvl="0" w:tplc="0418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96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103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11070" w:hanging="360"/>
      </w:pPr>
      <w:rPr>
        <w:rFonts w:ascii="Wingdings" w:hAnsi="Wingdings" w:hint="default"/>
      </w:rPr>
    </w:lvl>
  </w:abstractNum>
  <w:abstractNum w:abstractNumId="7">
    <w:nsid w:val="544E7BD4"/>
    <w:multiLevelType w:val="hybridMultilevel"/>
    <w:tmpl w:val="B4D277FC"/>
    <w:lvl w:ilvl="0" w:tplc="0418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8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6A4F1539"/>
    <w:multiLevelType w:val="hybridMultilevel"/>
    <w:tmpl w:val="285A8A3A"/>
    <w:lvl w:ilvl="0" w:tplc="67EE88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CB9467B"/>
    <w:multiLevelType w:val="hybridMultilevel"/>
    <w:tmpl w:val="60842364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F3E4F88"/>
    <w:multiLevelType w:val="hybridMultilevel"/>
    <w:tmpl w:val="A6D255CA"/>
    <w:lvl w:ilvl="0" w:tplc="0418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9"/>
  </w:num>
  <w:num w:numId="8">
    <w:abstractNumId w:val="1"/>
  </w:num>
  <w:num w:numId="9">
    <w:abstractNumId w:val="10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942"/>
    <w:rsid w:val="00031A2B"/>
    <w:rsid w:val="00033622"/>
    <w:rsid w:val="0007761A"/>
    <w:rsid w:val="000A4082"/>
    <w:rsid w:val="000C6688"/>
    <w:rsid w:val="00127ECE"/>
    <w:rsid w:val="00142DB6"/>
    <w:rsid w:val="001C339E"/>
    <w:rsid w:val="001F6942"/>
    <w:rsid w:val="00237F92"/>
    <w:rsid w:val="002C48D1"/>
    <w:rsid w:val="003802C9"/>
    <w:rsid w:val="003A1F2F"/>
    <w:rsid w:val="0050691D"/>
    <w:rsid w:val="0052298E"/>
    <w:rsid w:val="00523777"/>
    <w:rsid w:val="005E0C73"/>
    <w:rsid w:val="00725138"/>
    <w:rsid w:val="0074292A"/>
    <w:rsid w:val="00773D41"/>
    <w:rsid w:val="00802EEC"/>
    <w:rsid w:val="008545AF"/>
    <w:rsid w:val="008B1BA6"/>
    <w:rsid w:val="008E3F2B"/>
    <w:rsid w:val="008E6F61"/>
    <w:rsid w:val="00903145"/>
    <w:rsid w:val="00B23DB1"/>
    <w:rsid w:val="00B90C8B"/>
    <w:rsid w:val="00B92453"/>
    <w:rsid w:val="00BB4B7E"/>
    <w:rsid w:val="00BC584A"/>
    <w:rsid w:val="00C77950"/>
    <w:rsid w:val="00C913AD"/>
    <w:rsid w:val="00CD1320"/>
    <w:rsid w:val="00CD483F"/>
    <w:rsid w:val="00D03123"/>
    <w:rsid w:val="00DA641E"/>
    <w:rsid w:val="00DB5615"/>
    <w:rsid w:val="00DF7E4D"/>
    <w:rsid w:val="00E46E8A"/>
    <w:rsid w:val="00EB4DFA"/>
    <w:rsid w:val="00ED3B36"/>
    <w:rsid w:val="00EE2622"/>
    <w:rsid w:val="00F10B9D"/>
    <w:rsid w:val="00F20C94"/>
    <w:rsid w:val="00F35B52"/>
    <w:rsid w:val="00F80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9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-Accent3">
    <w:name w:val="Light Shading Accent 3"/>
    <w:basedOn w:val="TableNormal"/>
    <w:uiPriority w:val="60"/>
    <w:rsid w:val="001F6942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MediumShading1-Accent3">
    <w:name w:val="Medium Shading 1 Accent 3"/>
    <w:basedOn w:val="TableNormal"/>
    <w:uiPriority w:val="63"/>
    <w:rsid w:val="001F694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3">
    <w:name w:val="Light Grid Accent 3"/>
    <w:basedOn w:val="TableNormal"/>
    <w:uiPriority w:val="62"/>
    <w:rsid w:val="001F694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ListParagraph">
    <w:name w:val="List Paragraph"/>
    <w:basedOn w:val="Normal"/>
    <w:uiPriority w:val="34"/>
    <w:qFormat/>
    <w:rsid w:val="00773D41"/>
    <w:pPr>
      <w:ind w:left="720"/>
      <w:contextualSpacing/>
    </w:pPr>
  </w:style>
  <w:style w:type="table" w:styleId="TableGrid">
    <w:name w:val="Table Grid"/>
    <w:basedOn w:val="TableNormal"/>
    <w:uiPriority w:val="59"/>
    <w:rsid w:val="00802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9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-Accent3">
    <w:name w:val="Light Shading Accent 3"/>
    <w:basedOn w:val="TableNormal"/>
    <w:uiPriority w:val="60"/>
    <w:rsid w:val="001F6942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MediumShading1-Accent3">
    <w:name w:val="Medium Shading 1 Accent 3"/>
    <w:basedOn w:val="TableNormal"/>
    <w:uiPriority w:val="63"/>
    <w:rsid w:val="001F694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3">
    <w:name w:val="Light Grid Accent 3"/>
    <w:basedOn w:val="TableNormal"/>
    <w:uiPriority w:val="62"/>
    <w:rsid w:val="001F694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ListParagraph">
    <w:name w:val="List Paragraph"/>
    <w:basedOn w:val="Normal"/>
    <w:uiPriority w:val="34"/>
    <w:qFormat/>
    <w:rsid w:val="00773D41"/>
    <w:pPr>
      <w:ind w:left="720"/>
      <w:contextualSpacing/>
    </w:pPr>
  </w:style>
  <w:style w:type="table" w:styleId="TableGrid">
    <w:name w:val="Table Grid"/>
    <w:basedOn w:val="TableNormal"/>
    <w:uiPriority w:val="59"/>
    <w:rsid w:val="00802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323FE-5DE3-486C-9021-FD509E674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1013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</dc:creator>
  <cp:lastModifiedBy>usr1</cp:lastModifiedBy>
  <cp:revision>26</cp:revision>
  <cp:lastPrinted>2016-03-29T13:25:00Z</cp:lastPrinted>
  <dcterms:created xsi:type="dcterms:W3CDTF">2016-03-08T10:20:00Z</dcterms:created>
  <dcterms:modified xsi:type="dcterms:W3CDTF">2016-03-29T13:25:00Z</dcterms:modified>
</cp:coreProperties>
</file>